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DE63" w14:textId="19DE3144" w:rsidR="00E41435" w:rsidRDefault="00E41435" w:rsidP="00E41435">
      <w:pPr>
        <w:jc w:val="center"/>
        <w:rPr>
          <w:b/>
          <w:bCs/>
        </w:rPr>
      </w:pPr>
      <w:r w:rsidRPr="00E41435">
        <w:rPr>
          <w:b/>
          <w:bCs/>
        </w:rPr>
        <w:t>ADOPTED BY GOD</w:t>
      </w:r>
      <w:r>
        <w:rPr>
          <w:b/>
          <w:bCs/>
        </w:rPr>
        <w:t xml:space="preserve"> - </w:t>
      </w:r>
      <w:r w:rsidRPr="00E41435">
        <w:rPr>
          <w:b/>
          <w:bCs/>
        </w:rPr>
        <w:t xml:space="preserve">Walking in Accordance </w:t>
      </w:r>
      <w:r w:rsidR="006D7803" w:rsidRPr="00E41435">
        <w:rPr>
          <w:b/>
          <w:bCs/>
        </w:rPr>
        <w:t>with</w:t>
      </w:r>
      <w:r w:rsidRPr="00E41435">
        <w:rPr>
          <w:b/>
          <w:bCs/>
        </w:rPr>
        <w:t xml:space="preserve"> Our True Identity</w:t>
      </w:r>
    </w:p>
    <w:p w14:paraId="01A26054" w14:textId="4D562652" w:rsidR="00E41435" w:rsidRDefault="00E41435" w:rsidP="00E41435">
      <w:pPr>
        <w:rPr>
          <w:b/>
          <w:bCs/>
        </w:rPr>
      </w:pPr>
    </w:p>
    <w:p w14:paraId="63B5BC10" w14:textId="0E5F4A7C" w:rsidR="00E41435" w:rsidRPr="00E41435" w:rsidRDefault="00E41435" w:rsidP="00E41435">
      <w:pPr>
        <w:rPr>
          <w:b/>
          <w:bCs/>
        </w:rPr>
      </w:pPr>
      <w:r w:rsidRPr="00E41435">
        <w:rPr>
          <w:b/>
          <w:bCs/>
        </w:rPr>
        <w:t xml:space="preserve">Read </w:t>
      </w:r>
      <w:r w:rsidRPr="00E41435">
        <w:rPr>
          <w:b/>
          <w:bCs/>
          <w:i/>
          <w:iCs/>
        </w:rPr>
        <w:t>Galatians</w:t>
      </w:r>
      <w:r w:rsidRPr="00E41435">
        <w:rPr>
          <w:b/>
          <w:bCs/>
        </w:rPr>
        <w:t xml:space="preserve"> </w:t>
      </w:r>
      <w:r w:rsidRPr="00E41435">
        <w:rPr>
          <w:b/>
          <w:bCs/>
          <w:i/>
          <w:iCs/>
        </w:rPr>
        <w:t>3:2</w:t>
      </w:r>
      <w:r w:rsidR="00FE308B">
        <w:rPr>
          <w:b/>
          <w:bCs/>
          <w:i/>
          <w:iCs/>
        </w:rPr>
        <w:t>3</w:t>
      </w:r>
      <w:r w:rsidRPr="00E41435">
        <w:rPr>
          <w:b/>
          <w:bCs/>
          <w:i/>
          <w:iCs/>
        </w:rPr>
        <w:t>-4:7</w:t>
      </w:r>
      <w:r w:rsidRPr="00E41435">
        <w:rPr>
          <w:b/>
          <w:bCs/>
        </w:rPr>
        <w:t xml:space="preserve"> </w:t>
      </w:r>
      <w:r w:rsidRPr="00226F7A">
        <w:rPr>
          <w:b/>
          <w:bCs/>
        </w:rPr>
        <w:t>(p</w:t>
      </w:r>
      <w:r>
        <w:rPr>
          <w:b/>
          <w:bCs/>
        </w:rPr>
        <w:t>p</w:t>
      </w:r>
      <w:r w:rsidRPr="00226F7A">
        <w:rPr>
          <w:b/>
          <w:bCs/>
        </w:rPr>
        <w:t xml:space="preserve">. </w:t>
      </w:r>
      <w:r>
        <w:rPr>
          <w:b/>
          <w:bCs/>
        </w:rPr>
        <w:t>1166</w:t>
      </w:r>
      <w:r w:rsidRPr="00226F7A">
        <w:rPr>
          <w:b/>
          <w:bCs/>
        </w:rPr>
        <w:t>-</w:t>
      </w:r>
      <w:r>
        <w:rPr>
          <w:b/>
          <w:bCs/>
        </w:rPr>
        <w:t>1167</w:t>
      </w:r>
      <w:r w:rsidRPr="00226F7A">
        <w:rPr>
          <w:b/>
          <w:bCs/>
        </w:rPr>
        <w:t xml:space="preserve"> in pew Bible)</w:t>
      </w:r>
    </w:p>
    <w:p w14:paraId="7D08ED48" w14:textId="77777777" w:rsidR="00E41435" w:rsidRPr="00E41435" w:rsidRDefault="00E41435" w:rsidP="00E41435">
      <w:pPr>
        <w:rPr>
          <w:b/>
          <w:bCs/>
        </w:rPr>
      </w:pPr>
    </w:p>
    <w:p w14:paraId="5BC1ACF9" w14:textId="6D9C6163" w:rsidR="00E41435" w:rsidRDefault="00E41435" w:rsidP="00E41435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0F456F">
        <w:rPr>
          <w:b/>
          <w:bCs/>
        </w:rPr>
        <w:t>Contextual</w:t>
      </w:r>
      <w:r w:rsidRPr="000F456F">
        <w:t xml:space="preserve"> </w:t>
      </w:r>
      <w:r w:rsidRPr="000F456F">
        <w:rPr>
          <w:b/>
          <w:bCs/>
        </w:rPr>
        <w:t>Considerations</w:t>
      </w:r>
    </w:p>
    <w:p w14:paraId="23510E73" w14:textId="626B9829" w:rsidR="00E41435" w:rsidRDefault="00E41435" w:rsidP="00E41435">
      <w:pPr>
        <w:spacing w:line="276" w:lineRule="auto"/>
        <w:rPr>
          <w:b/>
          <w:bCs/>
        </w:rPr>
      </w:pPr>
    </w:p>
    <w:p w14:paraId="54B93575" w14:textId="5EE981AA" w:rsidR="00E41435" w:rsidRPr="006D7803" w:rsidRDefault="00E41435" w:rsidP="006D7803">
      <w:pPr>
        <w:spacing w:line="276" w:lineRule="auto"/>
        <w:jc w:val="both"/>
      </w:pPr>
      <w:r w:rsidRPr="00E41435">
        <w:t xml:space="preserve">Galatians received the gospel from Paul some time earlier, but after Paul left to preach elsewhere, different preachers came along telling </w:t>
      </w:r>
      <w:r w:rsidR="007142FA">
        <w:t>Galatians</w:t>
      </w:r>
      <w:r w:rsidRPr="00E41435">
        <w:t xml:space="preserve"> that believing in the work of Christ is </w:t>
      </w:r>
      <w:r>
        <w:t>____________</w:t>
      </w:r>
      <w:r w:rsidRPr="00E41435">
        <w:t xml:space="preserve"> and they also </w:t>
      </w:r>
      <w:r w:rsidRPr="00E41435">
        <w:t>must</w:t>
      </w:r>
      <w:r w:rsidRPr="00E41435">
        <w:t xml:space="preserve"> submit to the ceremonial of regulations of the Law of Moses. Paul is fiercely objecting to this, saying that this represents a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 w:rsidRPr="00E41435">
        <w:t>.</w:t>
      </w:r>
    </w:p>
    <w:p w14:paraId="0FA1B81F" w14:textId="4A21468B" w:rsidR="00E41435" w:rsidRDefault="00E41435" w:rsidP="00E41435">
      <w:pPr>
        <w:spacing w:line="276" w:lineRule="auto"/>
        <w:rPr>
          <w:b/>
          <w:bCs/>
        </w:rPr>
      </w:pPr>
    </w:p>
    <w:p w14:paraId="1173185E" w14:textId="77777777" w:rsidR="006437A7" w:rsidRDefault="00E41435" w:rsidP="00FE308B">
      <w:pPr>
        <w:spacing w:line="276" w:lineRule="auto"/>
        <w:rPr>
          <w:b/>
          <w:bCs/>
        </w:rPr>
      </w:pPr>
      <w:r w:rsidRPr="00E41435">
        <w:rPr>
          <w:b/>
          <w:bCs/>
        </w:rPr>
        <w:t>Key metaphor:</w:t>
      </w:r>
      <w:r w:rsidRPr="00E41435">
        <w:t xml:space="preserve"> “adoption as </w:t>
      </w:r>
      <w:r>
        <w:t>_______</w:t>
      </w:r>
      <w:r w:rsidR="007142FA">
        <w:t>.</w:t>
      </w:r>
      <w:r w:rsidRPr="00E41435">
        <w:t xml:space="preserve">” </w:t>
      </w:r>
      <w:r w:rsidR="007142FA">
        <w:rPr>
          <w:b/>
          <w:bCs/>
        </w:rPr>
        <w:t xml:space="preserve"> </w:t>
      </w:r>
      <w:r w:rsidR="006D7803" w:rsidRPr="006D7803">
        <w:t>This can also be rendered as “adoption to ________</w:t>
      </w:r>
      <w:r w:rsidR="00FB3D45">
        <w:t>_.</w:t>
      </w:r>
      <w:r w:rsidR="006D7803" w:rsidRPr="006D7803">
        <w:t>”</w:t>
      </w:r>
      <w:r w:rsidR="00847136">
        <w:rPr>
          <w:b/>
          <w:bCs/>
        </w:rPr>
        <w:t xml:space="preserve"> </w:t>
      </w:r>
    </w:p>
    <w:p w14:paraId="00DD1389" w14:textId="77777777" w:rsidR="006437A7" w:rsidRDefault="006437A7" w:rsidP="00FE308B">
      <w:pPr>
        <w:spacing w:line="276" w:lineRule="auto"/>
        <w:rPr>
          <w:b/>
          <w:bCs/>
        </w:rPr>
      </w:pPr>
    </w:p>
    <w:p w14:paraId="26E50CB7" w14:textId="077A7B69" w:rsidR="006437A7" w:rsidRDefault="006D7803" w:rsidP="00FE308B">
      <w:pPr>
        <w:spacing w:line="276" w:lineRule="auto"/>
        <w:rPr>
          <w:b/>
          <w:bCs/>
        </w:rPr>
      </w:pPr>
      <w:r w:rsidRPr="006D7803">
        <w:t xml:space="preserve">“The Greek word for adoption to sonship is a legal term referring to the full legal standing of an adopted male heir in Roman culture.” - </w:t>
      </w:r>
      <w:r w:rsidRPr="006D7803">
        <w:rPr>
          <w:i/>
          <w:iCs/>
        </w:rPr>
        <w:t>NIV footnote on Gal. 4:5</w:t>
      </w:r>
      <w:r w:rsidR="00FE308B">
        <w:rPr>
          <w:b/>
          <w:bCs/>
        </w:rPr>
        <w:t xml:space="preserve"> </w:t>
      </w:r>
    </w:p>
    <w:p w14:paraId="0838F357" w14:textId="77777777" w:rsidR="006437A7" w:rsidRDefault="006437A7" w:rsidP="00FE308B">
      <w:pPr>
        <w:spacing w:line="276" w:lineRule="auto"/>
        <w:rPr>
          <w:b/>
          <w:bCs/>
        </w:rPr>
      </w:pPr>
    </w:p>
    <w:p w14:paraId="3854808D" w14:textId="3C259103" w:rsidR="007142FA" w:rsidRPr="00FE308B" w:rsidRDefault="007142FA" w:rsidP="00FE308B">
      <w:pPr>
        <w:spacing w:line="276" w:lineRule="auto"/>
        <w:rPr>
          <w:b/>
          <w:bCs/>
        </w:rPr>
      </w:pPr>
      <w:r w:rsidRPr="007142FA">
        <w:t>“[In the Bible] sonship is often metaphoric. The root of these metaphoric uses lies in the way sons achieved their identity</w:t>
      </w:r>
      <w:r w:rsidRPr="007142FA">
        <w:t>.</w:t>
      </w:r>
      <w:r>
        <w:t xml:space="preserve">” </w:t>
      </w:r>
      <w:r w:rsidRPr="007142FA">
        <w:t>-</w:t>
      </w:r>
      <w:r w:rsidRPr="007142FA">
        <w:t xml:space="preserve"> D. A. Carson, </w:t>
      </w:r>
      <w:r w:rsidRPr="007142FA">
        <w:rPr>
          <w:i/>
          <w:iCs/>
        </w:rPr>
        <w:t>Sonship</w:t>
      </w:r>
    </w:p>
    <w:p w14:paraId="54E901BB" w14:textId="09F44385" w:rsidR="007142FA" w:rsidRDefault="007142FA" w:rsidP="007142FA">
      <w:pPr>
        <w:rPr>
          <w:i/>
          <w:iCs/>
        </w:rPr>
      </w:pPr>
    </w:p>
    <w:p w14:paraId="102A364D" w14:textId="3E278874" w:rsidR="007142FA" w:rsidRDefault="007142FA" w:rsidP="007142FA">
      <w:r w:rsidRPr="007142FA">
        <w:t xml:space="preserve">The term “son of God” in the Bible is applied to </w:t>
      </w:r>
      <w:r>
        <w:t>_______</w:t>
      </w:r>
      <w:r w:rsidRPr="007142FA">
        <w:t xml:space="preserve"> (Luke 3:3</w:t>
      </w:r>
      <w:r>
        <w:t>8</w:t>
      </w:r>
      <w:r w:rsidRPr="007142FA">
        <w:t xml:space="preserve">), the nation of </w:t>
      </w:r>
      <w:r>
        <w:t>______</w:t>
      </w:r>
      <w:r w:rsidRPr="007142FA">
        <w:t xml:space="preserve"> (Exod</w:t>
      </w:r>
      <w:r w:rsidR="00325F9D">
        <w:t>.</w:t>
      </w:r>
      <w:r w:rsidRPr="007142FA">
        <w:t xml:space="preserve"> 4:22-23), Israel’s </w:t>
      </w:r>
      <w:r>
        <w:t>________</w:t>
      </w:r>
      <w:r w:rsidRPr="007142FA">
        <w:t xml:space="preserve"> (2 Sam</w:t>
      </w:r>
      <w:r w:rsidR="00325F9D">
        <w:t>.</w:t>
      </w:r>
      <w:r w:rsidRPr="007142FA">
        <w:t xml:space="preserve"> 7:14), and angelic beings (Job 1:6)</w:t>
      </w:r>
      <w:r>
        <w:t>.</w:t>
      </w:r>
      <w:r w:rsidR="00325F9D">
        <w:t xml:space="preserve"> Of special interest is that it is applied to the</w:t>
      </w:r>
      <w:r w:rsidRPr="007142FA">
        <w:t xml:space="preserve"> </w:t>
      </w:r>
      <w:r w:rsidR="00325F9D">
        <w:t>_________</w:t>
      </w:r>
      <w:r w:rsidRPr="007142FA">
        <w:t xml:space="preserve"> in the new heaven and the new earth (Rev</w:t>
      </w:r>
      <w:r w:rsidR="00325F9D">
        <w:t>.</w:t>
      </w:r>
      <w:r w:rsidRPr="007142FA">
        <w:t xml:space="preserve"> 21:7).</w:t>
      </w:r>
    </w:p>
    <w:p w14:paraId="4CB3DA1C" w14:textId="7B4DC256" w:rsidR="00325F9D" w:rsidRPr="00732D84" w:rsidRDefault="00325F9D" w:rsidP="00325F9D">
      <w:pPr>
        <w:ind w:left="720"/>
      </w:pPr>
      <w:r w:rsidRPr="00325F9D">
        <w:br/>
        <w:t>The one who conquers will inherit these things, and I will be his God, and he will be my son.</w:t>
      </w:r>
      <w:r w:rsidR="00732D84">
        <w:t xml:space="preserve"> (</w:t>
      </w:r>
      <w:r w:rsidRPr="00325F9D">
        <w:rPr>
          <w:b/>
          <w:bCs/>
          <w:i/>
          <w:iCs/>
        </w:rPr>
        <w:t>Revelation 21:7 CSB</w:t>
      </w:r>
      <w:r w:rsidR="00732D84">
        <w:t>)</w:t>
      </w:r>
    </w:p>
    <w:p w14:paraId="7EB98C32" w14:textId="2F445FEA" w:rsidR="00325F9D" w:rsidRDefault="00325F9D" w:rsidP="00325F9D">
      <w:pPr>
        <w:ind w:left="720"/>
        <w:rPr>
          <w:b/>
          <w:bCs/>
          <w:i/>
          <w:iCs/>
        </w:rPr>
      </w:pPr>
    </w:p>
    <w:p w14:paraId="6BBE0DCC" w14:textId="4CB612DC" w:rsidR="00325F9D" w:rsidRDefault="00325F9D" w:rsidP="00325F9D">
      <w:r w:rsidRPr="00325F9D">
        <w:t xml:space="preserve">Since Jesus is the true Son of God who walked in perfect accordance </w:t>
      </w:r>
      <w:r w:rsidRPr="00325F9D">
        <w:t>with</w:t>
      </w:r>
      <w:r w:rsidRPr="00325F9D">
        <w:t xml:space="preserve"> the will of his Father, he </w:t>
      </w:r>
      <w:proofErr w:type="gramStart"/>
      <w:r w:rsidRPr="00325F9D">
        <w:t>is able to</w:t>
      </w:r>
      <w:proofErr w:type="gramEnd"/>
      <w:r w:rsidRPr="00325F9D">
        <w:t xml:space="preserve"> extend the benefit of “true sonship” to those who through faith </w:t>
      </w:r>
      <w:r w:rsidR="005F3AFB">
        <w:t>_______________</w:t>
      </w:r>
      <w:r w:rsidRPr="00325F9D">
        <w:t>.</w:t>
      </w:r>
    </w:p>
    <w:p w14:paraId="0861036A" w14:textId="77777777" w:rsidR="00847136" w:rsidRDefault="00847136" w:rsidP="00847136">
      <w:pPr>
        <w:pStyle w:val="ListParagraph"/>
        <w:spacing w:line="276" w:lineRule="auto"/>
        <w:rPr>
          <w:b/>
          <w:bCs/>
        </w:rPr>
      </w:pPr>
    </w:p>
    <w:p w14:paraId="4DF72E4A" w14:textId="76DD8F2F" w:rsidR="00847136" w:rsidRDefault="00847136" w:rsidP="00847136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The Main Text</w:t>
      </w:r>
    </w:p>
    <w:p w14:paraId="7FFE6B44" w14:textId="5E661EBD" w:rsidR="00FB3D45" w:rsidRDefault="00FB3D45" w:rsidP="00325F9D"/>
    <w:p w14:paraId="5DEA16F0" w14:textId="7A8BE568" w:rsidR="00847136" w:rsidRDefault="00FB3D45" w:rsidP="00847136">
      <w:r w:rsidRPr="00847136">
        <w:rPr>
          <w:b/>
          <w:bCs/>
        </w:rPr>
        <w:t>3:23-26</w:t>
      </w:r>
      <w:r>
        <w:t>, t</w:t>
      </w:r>
      <w:r>
        <w:t xml:space="preserve">he Law was given to </w:t>
      </w:r>
      <w:r>
        <w:t>____________</w:t>
      </w:r>
      <w:r>
        <w:t xml:space="preserve"> for Christ</w:t>
      </w:r>
      <w:r>
        <w:t>.</w:t>
      </w:r>
      <w:r>
        <w:t xml:space="preserve"> </w:t>
      </w:r>
      <w:r w:rsidR="00FE308B">
        <w:t>Through faith, we become ____________.</w:t>
      </w:r>
    </w:p>
    <w:p w14:paraId="3534E191" w14:textId="73ECA91C" w:rsidR="00847136" w:rsidRDefault="00847136" w:rsidP="00847136">
      <w:r w:rsidRPr="00847136">
        <w:rPr>
          <w:b/>
          <w:bCs/>
        </w:rPr>
        <w:t>3:</w:t>
      </w:r>
      <w:r w:rsidRPr="00847136">
        <w:rPr>
          <w:b/>
          <w:bCs/>
        </w:rPr>
        <w:t>27-28</w:t>
      </w:r>
      <w:r>
        <w:t xml:space="preserve"> —</w:t>
      </w:r>
      <w:r w:rsidR="00732D84">
        <w:t xml:space="preserve"> </w:t>
      </w:r>
      <w:r>
        <w:t xml:space="preserve">regardless of the </w:t>
      </w:r>
      <w:r>
        <w:t>______________</w:t>
      </w:r>
      <w:r>
        <w:t>, everyone who is "clothed" with Christ received full rights in their relationship with God.</w:t>
      </w:r>
      <w:r>
        <w:t xml:space="preserve"> </w:t>
      </w:r>
    </w:p>
    <w:p w14:paraId="483E8724" w14:textId="7D5B10D2" w:rsidR="00847136" w:rsidRDefault="00847136" w:rsidP="00847136">
      <w:r w:rsidRPr="00847136">
        <w:rPr>
          <w:b/>
          <w:bCs/>
        </w:rPr>
        <w:t>3:</w:t>
      </w:r>
      <w:r w:rsidRPr="00847136">
        <w:rPr>
          <w:b/>
          <w:bCs/>
        </w:rPr>
        <w:t>29</w:t>
      </w:r>
      <w:r>
        <w:t xml:space="preserve"> </w:t>
      </w:r>
      <w:r>
        <w:t>—</w:t>
      </w:r>
      <w:r>
        <w:t xml:space="preserve"> </w:t>
      </w:r>
      <w:r>
        <w:t>those who accept this through faith are the descendants of Abraham</w:t>
      </w:r>
      <w:r>
        <w:t>, ______________</w:t>
      </w:r>
      <w:r>
        <w:t>.</w:t>
      </w:r>
      <w:r>
        <w:t xml:space="preserve"> </w:t>
      </w:r>
    </w:p>
    <w:p w14:paraId="442EB25E" w14:textId="5A0BB6A4" w:rsidR="00847136" w:rsidRDefault="00847136" w:rsidP="00847136">
      <w:r w:rsidRPr="00847136">
        <w:rPr>
          <w:b/>
          <w:bCs/>
        </w:rPr>
        <w:t>4:1-3</w:t>
      </w:r>
      <w:r>
        <w:t xml:space="preserve"> —</w:t>
      </w:r>
      <w:r>
        <w:t xml:space="preserve"> </w:t>
      </w:r>
      <w:r>
        <w:t xml:space="preserve">reverting to obtaining righteousness outside of Christ put us in a position like that of a </w:t>
      </w:r>
      <w:r>
        <w:t>_____________________</w:t>
      </w:r>
      <w:r>
        <w:t xml:space="preserve">. </w:t>
      </w:r>
    </w:p>
    <w:p w14:paraId="71A41CE9" w14:textId="3CAA2232" w:rsidR="00732D84" w:rsidRPr="00732D84" w:rsidRDefault="00847136" w:rsidP="006437A7">
      <w:r w:rsidRPr="00847136">
        <w:rPr>
          <w:b/>
          <w:bCs/>
        </w:rPr>
        <w:t>4:4-6</w:t>
      </w:r>
      <w:r>
        <w:t xml:space="preserve"> —</w:t>
      </w:r>
      <w:r>
        <w:t xml:space="preserve"> God the Father sent his Son to</w:t>
      </w:r>
      <w:r>
        <w:t xml:space="preserve"> achieve what we could not and fulfil the Law.</w:t>
      </w:r>
      <w:r w:rsidR="00732D84">
        <w:t xml:space="preserve"> Through faith in him, we receive ________________ and</w:t>
      </w:r>
      <w:r>
        <w:t xml:space="preserve"> are in such </w:t>
      </w:r>
      <w:r>
        <w:t>a close</w:t>
      </w:r>
      <w:r>
        <w:t xml:space="preserve"> relationship with God that we were able to say </w:t>
      </w:r>
      <w:r>
        <w:t>_______________</w:t>
      </w:r>
      <w:r>
        <w:t>!</w:t>
      </w:r>
    </w:p>
    <w:sectPr w:rsidR="00732D84" w:rsidRPr="0073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C449" w14:textId="77777777" w:rsidR="00E87A36" w:rsidRDefault="00E87A36" w:rsidP="00FB3D45">
      <w:r>
        <w:separator/>
      </w:r>
    </w:p>
  </w:endnote>
  <w:endnote w:type="continuationSeparator" w:id="0">
    <w:p w14:paraId="604E3301" w14:textId="77777777" w:rsidR="00E87A36" w:rsidRDefault="00E87A36" w:rsidP="00FB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93E8" w14:textId="77777777" w:rsidR="00E87A36" w:rsidRDefault="00E87A36" w:rsidP="00FB3D45">
      <w:r>
        <w:separator/>
      </w:r>
    </w:p>
  </w:footnote>
  <w:footnote w:type="continuationSeparator" w:id="0">
    <w:p w14:paraId="00D5CDA1" w14:textId="77777777" w:rsidR="00E87A36" w:rsidRDefault="00E87A36" w:rsidP="00FB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1F75"/>
    <w:multiLevelType w:val="hybridMultilevel"/>
    <w:tmpl w:val="C3A2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35"/>
    <w:rsid w:val="003008F3"/>
    <w:rsid w:val="00325F9D"/>
    <w:rsid w:val="00332C6E"/>
    <w:rsid w:val="004471B5"/>
    <w:rsid w:val="005F3AFB"/>
    <w:rsid w:val="006437A7"/>
    <w:rsid w:val="006D7803"/>
    <w:rsid w:val="007142FA"/>
    <w:rsid w:val="00732D84"/>
    <w:rsid w:val="00847136"/>
    <w:rsid w:val="00A01E4E"/>
    <w:rsid w:val="00C70296"/>
    <w:rsid w:val="00E02C29"/>
    <w:rsid w:val="00E41435"/>
    <w:rsid w:val="00E87A36"/>
    <w:rsid w:val="00FB3D45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BD7A9"/>
  <w15:chartTrackingRefBased/>
  <w15:docId w15:val="{B243A37C-0D6D-F045-BF73-EBF19374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F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4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14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Jovanovic</dc:creator>
  <cp:keywords/>
  <dc:description/>
  <cp:lastModifiedBy>Alex Jovanovic</cp:lastModifiedBy>
  <cp:revision>2</cp:revision>
  <cp:lastPrinted>2021-08-15T01:54:00Z</cp:lastPrinted>
  <dcterms:created xsi:type="dcterms:W3CDTF">2021-08-15T02:00:00Z</dcterms:created>
  <dcterms:modified xsi:type="dcterms:W3CDTF">2021-08-15T02:00:00Z</dcterms:modified>
</cp:coreProperties>
</file>