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90244" w14:textId="4910B78A" w:rsidR="007F67A0" w:rsidRPr="0047253E" w:rsidRDefault="00A72C19" w:rsidP="0047253E">
      <w:pPr>
        <w:pStyle w:val="Header"/>
        <w:jc w:val="right"/>
        <w:rPr>
          <w:rFonts w:ascii="Constantia" w:hAnsi="Constantia"/>
          <w:sz w:val="32"/>
          <w:szCs w:val="32"/>
        </w:rPr>
      </w:pPr>
      <w:r w:rsidRPr="0047253E">
        <w:rPr>
          <w:rFonts w:ascii="Constantia" w:hAnsi="Constantia"/>
          <w:sz w:val="32"/>
          <w:szCs w:val="32"/>
        </w:rPr>
        <w:t xml:space="preserve">   </w:t>
      </w:r>
      <w:r w:rsidR="0002316E">
        <w:rPr>
          <w:rFonts w:ascii="Constantia" w:hAnsi="Constantia"/>
          <w:sz w:val="32"/>
          <w:szCs w:val="32"/>
        </w:rPr>
        <w:t>Jan</w:t>
      </w:r>
      <w:r w:rsidR="0047253E" w:rsidRPr="0047253E">
        <w:rPr>
          <w:rFonts w:ascii="Constantia" w:hAnsi="Constantia"/>
          <w:sz w:val="32"/>
          <w:szCs w:val="32"/>
        </w:rPr>
        <w:t xml:space="preserve">. </w:t>
      </w:r>
      <w:r w:rsidR="0002316E">
        <w:rPr>
          <w:rFonts w:ascii="Constantia" w:hAnsi="Constantia"/>
          <w:sz w:val="32"/>
          <w:szCs w:val="32"/>
        </w:rPr>
        <w:t>1</w:t>
      </w:r>
      <w:r w:rsidR="0047253E">
        <w:rPr>
          <w:rFonts w:ascii="Constantia" w:hAnsi="Constantia"/>
          <w:sz w:val="32"/>
          <w:szCs w:val="32"/>
        </w:rPr>
        <w:t xml:space="preserve"> – </w:t>
      </w:r>
      <w:r w:rsidR="0002316E">
        <w:rPr>
          <w:rFonts w:ascii="Constantia" w:hAnsi="Constantia"/>
          <w:sz w:val="32"/>
          <w:szCs w:val="32"/>
        </w:rPr>
        <w:t>Apr</w:t>
      </w:r>
      <w:r w:rsidR="0047253E">
        <w:rPr>
          <w:rFonts w:ascii="Constantia" w:hAnsi="Constantia"/>
          <w:sz w:val="32"/>
          <w:szCs w:val="32"/>
        </w:rPr>
        <w:t>.</w:t>
      </w:r>
      <w:r w:rsidR="0047253E" w:rsidRPr="0047253E">
        <w:rPr>
          <w:rFonts w:ascii="Constantia" w:hAnsi="Constantia"/>
          <w:sz w:val="32"/>
          <w:szCs w:val="32"/>
        </w:rPr>
        <w:t xml:space="preserve"> </w:t>
      </w:r>
      <w:r w:rsidR="00B25FAF">
        <w:rPr>
          <w:rFonts w:ascii="Constantia" w:hAnsi="Constantia"/>
          <w:sz w:val="32"/>
          <w:szCs w:val="32"/>
        </w:rPr>
        <w:t>8</w:t>
      </w:r>
      <w:r w:rsidRPr="0047253E">
        <w:rPr>
          <w:rFonts w:ascii="Constantia" w:hAnsi="Constantia"/>
          <w:sz w:val="32"/>
          <w:szCs w:val="32"/>
        </w:rPr>
        <w:t xml:space="preserve">      </w:t>
      </w:r>
    </w:p>
    <w:p w14:paraId="24D54D05" w14:textId="3421274B" w:rsidR="00DD2DD8" w:rsidRDefault="0094054F" w:rsidP="00A72C19">
      <w:pPr>
        <w:pStyle w:val="Header"/>
        <w:rPr>
          <w:rFonts w:ascii="Constantia" w:hAnsi="Constantia"/>
          <w:b/>
          <w:bCs/>
          <w:sz w:val="32"/>
          <w:szCs w:val="32"/>
        </w:rPr>
      </w:pPr>
      <w:r>
        <w:rPr>
          <w:rFonts w:ascii="Constantia" w:hAnsi="Constantia"/>
          <w:b/>
          <w:bCs/>
          <w:noProof/>
          <w:sz w:val="36"/>
          <w:szCs w:val="36"/>
        </w:rPr>
        <mc:AlternateContent>
          <mc:Choice Requires="wps">
            <w:drawing>
              <wp:anchor distT="0" distB="0" distL="114300" distR="114300" simplePos="0" relativeHeight="251659264" behindDoc="0" locked="0" layoutInCell="1" allowOverlap="1" wp14:anchorId="5CF73FFA" wp14:editId="291153E3">
                <wp:simplePos x="0" y="0"/>
                <wp:positionH relativeFrom="column">
                  <wp:posOffset>-73297</wp:posOffset>
                </wp:positionH>
                <wp:positionV relativeFrom="paragraph">
                  <wp:posOffset>203200</wp:posOffset>
                </wp:positionV>
                <wp:extent cx="4060371" cy="2334986"/>
                <wp:effectExtent l="76200" t="38100" r="54610" b="52705"/>
                <wp:wrapNone/>
                <wp:docPr id="3" name="Text Box 3"/>
                <wp:cNvGraphicFramePr/>
                <a:graphic xmlns:a="http://schemas.openxmlformats.org/drawingml/2006/main">
                  <a:graphicData uri="http://schemas.microsoft.com/office/word/2010/wordprocessingShape">
                    <wps:wsp>
                      <wps:cNvSpPr txBox="1"/>
                      <wps:spPr>
                        <a:xfrm>
                          <a:off x="0" y="0"/>
                          <a:ext cx="4060371" cy="2334986"/>
                        </a:xfrm>
                        <a:custGeom>
                          <a:avLst/>
                          <a:gdLst>
                            <a:gd name="connsiteX0" fmla="*/ 0 w 4060371"/>
                            <a:gd name="connsiteY0" fmla="*/ 0 h 2334986"/>
                            <a:gd name="connsiteX1" fmla="*/ 4060371 w 4060371"/>
                            <a:gd name="connsiteY1" fmla="*/ 0 h 2334986"/>
                            <a:gd name="connsiteX2" fmla="*/ 4060371 w 4060371"/>
                            <a:gd name="connsiteY2" fmla="*/ 2334986 h 2334986"/>
                            <a:gd name="connsiteX3" fmla="*/ 0 w 4060371"/>
                            <a:gd name="connsiteY3" fmla="*/ 2334986 h 2334986"/>
                            <a:gd name="connsiteX4" fmla="*/ 0 w 4060371"/>
                            <a:gd name="connsiteY4" fmla="*/ 0 h 23349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0371" h="2334986" fill="none" extrusionOk="0">
                              <a:moveTo>
                                <a:pt x="0" y="0"/>
                              </a:moveTo>
                              <a:cubicBezTo>
                                <a:pt x="1635359" y="-49533"/>
                                <a:pt x="2853796" y="-14809"/>
                                <a:pt x="4060371" y="0"/>
                              </a:cubicBezTo>
                              <a:cubicBezTo>
                                <a:pt x="4148010" y="685976"/>
                                <a:pt x="3987692" y="1714176"/>
                                <a:pt x="4060371" y="2334986"/>
                              </a:cubicBezTo>
                              <a:cubicBezTo>
                                <a:pt x="3419468" y="2286755"/>
                                <a:pt x="819617" y="2419441"/>
                                <a:pt x="0" y="2334986"/>
                              </a:cubicBezTo>
                              <a:cubicBezTo>
                                <a:pt x="-38581" y="1633222"/>
                                <a:pt x="63341" y="408851"/>
                                <a:pt x="0" y="0"/>
                              </a:cubicBezTo>
                              <a:close/>
                            </a:path>
                            <a:path w="4060371" h="2334986" stroke="0" extrusionOk="0">
                              <a:moveTo>
                                <a:pt x="0" y="0"/>
                              </a:moveTo>
                              <a:cubicBezTo>
                                <a:pt x="502803" y="118645"/>
                                <a:pt x="2923419" y="116012"/>
                                <a:pt x="4060371" y="0"/>
                              </a:cubicBezTo>
                              <a:cubicBezTo>
                                <a:pt x="3927489" y="550139"/>
                                <a:pt x="4145322" y="1228800"/>
                                <a:pt x="4060371" y="2334986"/>
                              </a:cubicBezTo>
                              <a:cubicBezTo>
                                <a:pt x="3288253" y="2469586"/>
                                <a:pt x="1542010" y="2177790"/>
                                <a:pt x="0" y="2334986"/>
                              </a:cubicBezTo>
                              <a:cubicBezTo>
                                <a:pt x="-20187" y="1969416"/>
                                <a:pt x="-152480" y="837652"/>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219033472">
                                <a:prstGeom prst="rect">
                                  <a:avLst/>
                                </a:prstGeom>
                                <ask:type>
                                  <ask:lineSketchCurved/>
                                </ask:type>
                              </ask:lineSketchStyleProps>
                            </a:ext>
                          </a:extLst>
                        </a:ln>
                      </wps:spPr>
                      <wps:txbx>
                        <w:txbxContent>
                          <w:p w14:paraId="4784A928" w14:textId="77777777" w:rsidR="00B77A29" w:rsidRDefault="00B77A29" w:rsidP="00B77A29">
                            <w:pPr>
                              <w:ind w:firstLine="720"/>
                              <w:jc w:val="both"/>
                              <w:rPr>
                                <w:rFonts w:ascii="Book Antiqua" w:hAnsi="Book Antiqua"/>
                                <w:i/>
                                <w:iCs/>
                                <w:sz w:val="28"/>
                                <w:szCs w:val="28"/>
                              </w:rPr>
                            </w:pPr>
                          </w:p>
                          <w:p w14:paraId="775BD6FD" w14:textId="0EECFA51" w:rsidR="00B3448F" w:rsidRPr="00C530E1" w:rsidRDefault="00B3448F" w:rsidP="00B77A29">
                            <w:pPr>
                              <w:ind w:firstLine="720"/>
                              <w:jc w:val="both"/>
                              <w:rPr>
                                <w:sz w:val="28"/>
                                <w:szCs w:val="28"/>
                              </w:rPr>
                            </w:pPr>
                            <w:r w:rsidRPr="00B3448F">
                              <w:rPr>
                                <w:rFonts w:ascii="Book Antiqua" w:hAnsi="Book Antiqua"/>
                                <w:i/>
                                <w:iCs/>
                                <w:sz w:val="28"/>
                                <w:szCs w:val="28"/>
                              </w:rPr>
                              <w:t>Therefore, since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w:t>
                            </w:r>
                            <w:r w:rsidRPr="00B3448F">
                              <w:rPr>
                                <w:sz w:val="28"/>
                                <w:szCs w:val="28"/>
                              </w:rPr>
                              <w:t xml:space="preserve"> — </w:t>
                            </w:r>
                            <w:r w:rsidRPr="00B3448F">
                              <w:rPr>
                                <w:rFonts w:ascii="Book Antiqua" w:hAnsi="Book Antiqua"/>
                                <w:sz w:val="28"/>
                                <w:szCs w:val="28"/>
                              </w:rPr>
                              <w:t>Hebrews 12:1</w:t>
                            </w:r>
                            <w:r w:rsidR="008947C1" w:rsidRPr="00A72C19">
                              <w:t>–</w:t>
                            </w:r>
                            <w:r w:rsidRPr="00B3448F">
                              <w:rPr>
                                <w:rFonts w:ascii="Book Antiqua" w:hAnsi="Book Antiqua"/>
                                <w:sz w:val="28"/>
                                <w:szCs w:val="28"/>
                              </w:rPr>
                              <w:t>2 (ESV)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73FFA" id="_x0000_t202" coordsize="21600,21600" o:spt="202" path="m,l,21600r21600,l21600,xe">
                <v:stroke joinstyle="miter"/>
                <v:path gradientshapeok="t" o:connecttype="rect"/>
              </v:shapetype>
              <v:shape id="Text Box 3" o:spid="_x0000_s1026" type="#_x0000_t202" style="position:absolute;margin-left:-5.75pt;margin-top:16pt;width:319.7pt;height:18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" fillcolor="white [3201]" strokeweight=".5pt">
                <v:textbox>
                  <w:txbxContent>
                    <w:p w14:paraId="4784A928" w14:textId="77777777" w:rsidR="00B77A29" w:rsidRDefault="00B77A29" w:rsidP="00B77A29">
                      <w:pPr>
                        <w:ind w:firstLine="720"/>
                        <w:jc w:val="both"/>
                        <w:rPr>
                          <w:rFonts w:ascii="Book Antiqua" w:hAnsi="Book Antiqua"/>
                          <w:i/>
                          <w:iCs/>
                          <w:sz w:val="28"/>
                          <w:szCs w:val="28"/>
                        </w:rPr>
                      </w:pPr>
                    </w:p>
                    <w:p w14:paraId="775BD6FD" w14:textId="0EECFA51" w:rsidR="00B3448F" w:rsidRPr="00C530E1" w:rsidRDefault="00B3448F" w:rsidP="00B77A29">
                      <w:pPr>
                        <w:ind w:firstLine="720"/>
                        <w:jc w:val="both"/>
                        <w:rPr>
                          <w:sz w:val="28"/>
                          <w:szCs w:val="28"/>
                        </w:rPr>
                      </w:pPr>
                      <w:r w:rsidRPr="00B3448F">
                        <w:rPr>
                          <w:rFonts w:ascii="Book Antiqua" w:hAnsi="Book Antiqua"/>
                          <w:i/>
                          <w:iCs/>
                          <w:sz w:val="28"/>
                          <w:szCs w:val="28"/>
                        </w:rPr>
                        <w:t>Therefore, since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w:t>
                      </w:r>
                      <w:r w:rsidRPr="00B3448F">
                        <w:rPr>
                          <w:sz w:val="28"/>
                          <w:szCs w:val="28"/>
                        </w:rPr>
                        <w:t xml:space="preserve"> — </w:t>
                      </w:r>
                      <w:r w:rsidRPr="00B3448F">
                        <w:rPr>
                          <w:rFonts w:ascii="Book Antiqua" w:hAnsi="Book Antiqua"/>
                          <w:sz w:val="28"/>
                          <w:szCs w:val="28"/>
                        </w:rPr>
                        <w:t>Hebrews 12:1</w:t>
                      </w:r>
                      <w:r w:rsidR="008947C1" w:rsidRPr="00A72C19">
                        <w:t>–</w:t>
                      </w:r>
                      <w:r w:rsidRPr="00B3448F">
                        <w:rPr>
                          <w:rFonts w:ascii="Book Antiqua" w:hAnsi="Book Antiqua"/>
                          <w:sz w:val="28"/>
                          <w:szCs w:val="28"/>
                        </w:rPr>
                        <w:t>2 (ESV)</w:t>
                      </w:r>
                    </w:p>
                  </w:txbxContent>
                </v:textbox>
              </v:shape>
            </w:pict>
          </mc:Fallback>
        </mc:AlternateContent>
      </w:r>
    </w:p>
    <w:p w14:paraId="43C13737" w14:textId="4FD4DCA3" w:rsidR="001C7B22" w:rsidRDefault="007F67A0" w:rsidP="00A72C19">
      <w:pPr>
        <w:pStyle w:val="Header"/>
        <w:rPr>
          <w:rFonts w:ascii="Constantia" w:hAnsi="Constantia"/>
          <w:sz w:val="36"/>
          <w:szCs w:val="36"/>
        </w:rPr>
      </w:pPr>
      <w:r>
        <w:rPr>
          <w:rFonts w:ascii="Constantia" w:hAnsi="Constantia"/>
          <w:i/>
          <w:iCs/>
          <w:sz w:val="36"/>
          <w:szCs w:val="36"/>
        </w:rPr>
        <w:t xml:space="preserve">   </w:t>
      </w:r>
      <w:r w:rsidRPr="007F67A0">
        <w:rPr>
          <w:rFonts w:ascii="Constantia" w:hAnsi="Constantia"/>
          <w:sz w:val="36"/>
          <w:szCs w:val="36"/>
        </w:rPr>
        <w:t xml:space="preserve"> </w:t>
      </w:r>
    </w:p>
    <w:p w14:paraId="742D185B" w14:textId="7FA91048" w:rsidR="001C7B22" w:rsidRDefault="001C7B22" w:rsidP="00A72C19">
      <w:pPr>
        <w:pStyle w:val="Header"/>
        <w:rPr>
          <w:rFonts w:ascii="Constantia" w:hAnsi="Constantia"/>
          <w:sz w:val="36"/>
          <w:szCs w:val="36"/>
        </w:rPr>
      </w:pPr>
    </w:p>
    <w:p w14:paraId="4DDD2AEC" w14:textId="086ECCD5" w:rsidR="007F67A0" w:rsidRPr="007F67A0" w:rsidRDefault="001C7B22" w:rsidP="007154C6">
      <w:pPr>
        <w:pStyle w:val="Header"/>
        <w:ind w:right="-972"/>
        <w:rPr>
          <w:rFonts w:ascii="Constantia" w:hAnsi="Constantia"/>
          <w:b/>
          <w:bCs/>
          <w:sz w:val="36"/>
          <w:szCs w:val="36"/>
        </w:rPr>
      </w:pPr>
      <w:r>
        <w:rPr>
          <w:rFonts w:ascii="Constantia" w:hAnsi="Constantia"/>
          <w:sz w:val="36"/>
          <w:szCs w:val="36"/>
        </w:rPr>
        <w:t xml:space="preserve">   </w:t>
      </w:r>
      <w:r w:rsidR="002175D8">
        <w:rPr>
          <w:rFonts w:ascii="Constantia" w:hAnsi="Constantia"/>
          <w:sz w:val="36"/>
          <w:szCs w:val="36"/>
        </w:rPr>
        <w:tab/>
      </w:r>
      <w:r w:rsidR="002175D8">
        <w:rPr>
          <w:rFonts w:ascii="Constantia" w:hAnsi="Constantia"/>
          <w:sz w:val="36"/>
          <w:szCs w:val="36"/>
        </w:rPr>
        <w:tab/>
        <w:t xml:space="preserve">                              </w:t>
      </w:r>
      <w:r w:rsidR="007154C6">
        <w:rPr>
          <w:rFonts w:ascii="Constantia" w:hAnsi="Constantia"/>
          <w:sz w:val="36"/>
          <w:szCs w:val="36"/>
        </w:rPr>
        <w:t xml:space="preserve">      </w:t>
      </w:r>
      <w:r w:rsidR="002175D8">
        <w:rPr>
          <w:rFonts w:ascii="Constantia" w:hAnsi="Constantia"/>
          <w:sz w:val="36"/>
          <w:szCs w:val="36"/>
        </w:rPr>
        <w:t xml:space="preserve"> </w:t>
      </w:r>
      <w:r w:rsidR="00463C23">
        <w:rPr>
          <w:rFonts w:ascii="Constantia" w:hAnsi="Constantia"/>
          <w:sz w:val="36"/>
          <w:szCs w:val="36"/>
        </w:rPr>
        <w:t xml:space="preserve">  </w:t>
      </w:r>
      <w:r w:rsidR="007154C6">
        <w:rPr>
          <w:rFonts w:ascii="Constantia" w:hAnsi="Constantia"/>
          <w:sz w:val="36"/>
          <w:szCs w:val="36"/>
        </w:rPr>
        <w:t xml:space="preserve">  </w:t>
      </w:r>
      <w:r w:rsidR="00463C23">
        <w:rPr>
          <w:rFonts w:ascii="Constantia" w:hAnsi="Constantia"/>
          <w:sz w:val="36"/>
          <w:szCs w:val="36"/>
        </w:rPr>
        <w:t xml:space="preserve"> </w:t>
      </w:r>
      <w:r w:rsidR="007F67A0" w:rsidRPr="007F67A0">
        <w:rPr>
          <w:rFonts w:ascii="Constantia" w:hAnsi="Constantia"/>
          <w:b/>
          <w:bCs/>
          <w:sz w:val="36"/>
          <w:szCs w:val="36"/>
        </w:rPr>
        <w:t>“TRAIN YOURSELF IN GODLINESS”</w:t>
      </w:r>
      <w:r w:rsidR="00A72C19" w:rsidRPr="007F67A0">
        <w:rPr>
          <w:rFonts w:ascii="Constantia" w:hAnsi="Constantia"/>
          <w:b/>
          <w:bCs/>
          <w:sz w:val="36"/>
          <w:szCs w:val="36"/>
        </w:rPr>
        <w:t xml:space="preserve"> </w:t>
      </w:r>
      <w:r w:rsidR="007F67A0" w:rsidRPr="007F67A0">
        <w:rPr>
          <w:rFonts w:ascii="Constantia" w:hAnsi="Constantia"/>
          <w:b/>
          <w:bCs/>
          <w:sz w:val="36"/>
          <w:szCs w:val="36"/>
        </w:rPr>
        <w:t xml:space="preserve"> </w:t>
      </w:r>
    </w:p>
    <w:p w14:paraId="455F6EED" w14:textId="42BDEBF6" w:rsidR="00A72C19" w:rsidRPr="007F67A0" w:rsidRDefault="007F67A0" w:rsidP="00463C23">
      <w:pPr>
        <w:pStyle w:val="Header"/>
        <w:tabs>
          <w:tab w:val="clear" w:pos="9360"/>
        </w:tabs>
        <w:ind w:right="-612"/>
        <w:rPr>
          <w:rFonts w:ascii="Constantia" w:hAnsi="Constantia"/>
          <w:b/>
          <w:bCs/>
          <w:sz w:val="32"/>
          <w:szCs w:val="32"/>
        </w:rPr>
      </w:pPr>
      <w:r>
        <w:rPr>
          <w:rFonts w:ascii="Constantia" w:hAnsi="Constantia"/>
          <w:sz w:val="36"/>
          <w:szCs w:val="36"/>
        </w:rPr>
        <w:t xml:space="preserve">                          </w:t>
      </w:r>
      <w:r w:rsidR="002175D8">
        <w:rPr>
          <w:rFonts w:ascii="Constantia" w:hAnsi="Constantia"/>
          <w:sz w:val="36"/>
          <w:szCs w:val="36"/>
        </w:rPr>
        <w:tab/>
      </w:r>
      <w:r w:rsidR="002175D8">
        <w:rPr>
          <w:rFonts w:ascii="Constantia" w:hAnsi="Constantia"/>
          <w:sz w:val="36"/>
          <w:szCs w:val="36"/>
        </w:rPr>
        <w:tab/>
      </w:r>
      <w:r w:rsidR="00463C23">
        <w:rPr>
          <w:rFonts w:ascii="Constantia" w:hAnsi="Constantia"/>
          <w:sz w:val="36"/>
          <w:szCs w:val="36"/>
        </w:rPr>
        <w:t xml:space="preserve">           </w:t>
      </w:r>
      <w:r w:rsidR="00463C23">
        <w:rPr>
          <w:rFonts w:ascii="Constantia" w:hAnsi="Constantia"/>
          <w:sz w:val="36"/>
          <w:szCs w:val="36"/>
        </w:rPr>
        <w:tab/>
      </w:r>
      <w:r w:rsidR="00463C23">
        <w:rPr>
          <w:rFonts w:ascii="Constantia" w:hAnsi="Constantia"/>
          <w:sz w:val="36"/>
          <w:szCs w:val="36"/>
        </w:rPr>
        <w:tab/>
      </w:r>
      <w:r w:rsidR="00463C23">
        <w:rPr>
          <w:rFonts w:ascii="Constantia" w:hAnsi="Constantia"/>
          <w:sz w:val="36"/>
          <w:szCs w:val="36"/>
        </w:rPr>
        <w:tab/>
      </w:r>
      <w:r w:rsidR="007154C6">
        <w:rPr>
          <w:rFonts w:ascii="Constantia" w:hAnsi="Constantia"/>
          <w:sz w:val="36"/>
          <w:szCs w:val="36"/>
        </w:rPr>
        <w:t xml:space="preserve">   </w:t>
      </w:r>
      <w:r w:rsidR="007154C6">
        <w:rPr>
          <w:rFonts w:ascii="Constantia" w:hAnsi="Constantia"/>
          <w:sz w:val="36"/>
          <w:szCs w:val="36"/>
        </w:rPr>
        <w:tab/>
      </w:r>
      <w:r w:rsidR="00463C23">
        <w:rPr>
          <w:rFonts w:ascii="Constantia" w:hAnsi="Constantia"/>
          <w:sz w:val="36"/>
          <w:szCs w:val="36"/>
        </w:rPr>
        <w:tab/>
      </w:r>
      <w:r w:rsidR="007154C6">
        <w:rPr>
          <w:rFonts w:ascii="Constantia" w:hAnsi="Constantia"/>
          <w:sz w:val="36"/>
          <w:szCs w:val="36"/>
        </w:rPr>
        <w:t xml:space="preserve"> </w:t>
      </w:r>
      <w:r w:rsidR="008D2D4C">
        <w:rPr>
          <w:rFonts w:ascii="Constantia" w:hAnsi="Constantia"/>
          <w:sz w:val="36"/>
          <w:szCs w:val="36"/>
        </w:rPr>
        <w:t xml:space="preserve">             </w:t>
      </w:r>
      <w:r>
        <w:rPr>
          <w:rFonts w:ascii="Constantia" w:hAnsi="Constantia"/>
          <w:sz w:val="36"/>
          <w:szCs w:val="36"/>
        </w:rPr>
        <w:t>(</w:t>
      </w:r>
      <w:r w:rsidR="00A72C19" w:rsidRPr="00A72C19">
        <w:rPr>
          <w:rFonts w:ascii="Constantia" w:hAnsi="Constantia"/>
          <w:sz w:val="36"/>
          <w:szCs w:val="36"/>
        </w:rPr>
        <w:t>1 Tim. 4:7</w:t>
      </w:r>
      <w:r>
        <w:rPr>
          <w:rFonts w:ascii="Constantia" w:hAnsi="Constantia"/>
          <w:sz w:val="36"/>
          <w:szCs w:val="36"/>
        </w:rPr>
        <w:t>)</w:t>
      </w:r>
    </w:p>
    <w:p w14:paraId="45F799FC" w14:textId="29B4AE86" w:rsidR="007F67A0" w:rsidRDefault="007F67A0" w:rsidP="00463C23">
      <w:pPr>
        <w:ind w:right="-612"/>
        <w:rPr>
          <w:rFonts w:ascii="Constantia" w:hAnsi="Constantia"/>
          <w:b/>
          <w:bCs/>
          <w:sz w:val="36"/>
          <w:szCs w:val="36"/>
        </w:rPr>
      </w:pPr>
    </w:p>
    <w:p w14:paraId="0B59A70B" w14:textId="629CE801" w:rsidR="00A72C19" w:rsidRDefault="00F213D2" w:rsidP="00F213D2">
      <w:pPr>
        <w:ind w:left="7200" w:right="-612"/>
        <w:jc w:val="center"/>
        <w:rPr>
          <w:rFonts w:ascii="Constantia" w:hAnsi="Constantia"/>
          <w:i/>
          <w:iCs/>
          <w:sz w:val="36"/>
          <w:szCs w:val="36"/>
        </w:rPr>
      </w:pPr>
      <w:r>
        <w:rPr>
          <w:rFonts w:ascii="Constantia" w:hAnsi="Constantia"/>
          <w:i/>
          <w:iCs/>
          <w:sz w:val="36"/>
          <w:szCs w:val="36"/>
        </w:rPr>
        <w:t xml:space="preserve">              The Rise and Fall of </w:t>
      </w:r>
      <w:r w:rsidR="00A01BE9">
        <w:rPr>
          <w:rFonts w:ascii="Constantia" w:hAnsi="Constantia"/>
          <w:i/>
          <w:iCs/>
          <w:sz w:val="36"/>
          <w:szCs w:val="36"/>
        </w:rPr>
        <w:t>Israel’s</w:t>
      </w:r>
      <w:r>
        <w:rPr>
          <w:rFonts w:ascii="Constantia" w:hAnsi="Constantia"/>
          <w:i/>
          <w:iCs/>
          <w:sz w:val="36"/>
          <w:szCs w:val="36"/>
        </w:rPr>
        <w:t xml:space="preserve"> Kingdom</w:t>
      </w:r>
    </w:p>
    <w:p w14:paraId="3B8F4A4F" w14:textId="77777777" w:rsidR="00A01BE9" w:rsidRDefault="00F213D2" w:rsidP="00F213D2">
      <w:pPr>
        <w:ind w:left="7200" w:right="-612"/>
        <w:jc w:val="center"/>
        <w:rPr>
          <w:rFonts w:ascii="Constantia" w:hAnsi="Constantia"/>
          <w:i/>
          <w:iCs/>
          <w:sz w:val="36"/>
          <w:szCs w:val="36"/>
        </w:rPr>
      </w:pPr>
      <w:r>
        <w:rPr>
          <w:rFonts w:ascii="Constantia" w:hAnsi="Constantia"/>
          <w:i/>
          <w:iCs/>
          <w:sz w:val="36"/>
          <w:szCs w:val="36"/>
        </w:rPr>
        <w:t xml:space="preserve">                   </w:t>
      </w:r>
    </w:p>
    <w:p w14:paraId="4EBFC6ED" w14:textId="518E4E81" w:rsidR="00F213D2" w:rsidRDefault="00A01BE9" w:rsidP="00F213D2">
      <w:pPr>
        <w:ind w:left="7200" w:right="-612"/>
        <w:jc w:val="center"/>
        <w:rPr>
          <w:rFonts w:ascii="Constantia" w:hAnsi="Constantia"/>
          <w:i/>
          <w:iCs/>
          <w:sz w:val="36"/>
          <w:szCs w:val="36"/>
        </w:rPr>
      </w:pPr>
      <w:r>
        <w:rPr>
          <w:rFonts w:ascii="Constantia" w:hAnsi="Constantia"/>
          <w:i/>
          <w:iCs/>
          <w:sz w:val="36"/>
          <w:szCs w:val="36"/>
        </w:rPr>
        <w:t xml:space="preserve">                 </w:t>
      </w:r>
      <w:r w:rsidR="00F213D2">
        <w:rPr>
          <w:rFonts w:ascii="Constantia" w:hAnsi="Constantia"/>
          <w:i/>
          <w:iCs/>
          <w:sz w:val="36"/>
          <w:szCs w:val="36"/>
        </w:rPr>
        <w:t xml:space="preserve">1 &amp; 2 Samuel </w:t>
      </w:r>
    </w:p>
    <w:p w14:paraId="419B3435" w14:textId="734E5B8F" w:rsidR="00F213D2" w:rsidRDefault="00F213D2" w:rsidP="00F213D2">
      <w:pPr>
        <w:ind w:left="7200" w:right="-612"/>
        <w:jc w:val="center"/>
        <w:rPr>
          <w:rFonts w:ascii="Constantia" w:hAnsi="Constantia"/>
          <w:i/>
          <w:iCs/>
          <w:sz w:val="36"/>
          <w:szCs w:val="36"/>
        </w:rPr>
      </w:pPr>
      <w:r>
        <w:rPr>
          <w:rFonts w:ascii="Constantia" w:hAnsi="Constantia"/>
          <w:i/>
          <w:iCs/>
          <w:sz w:val="36"/>
          <w:szCs w:val="36"/>
        </w:rPr>
        <w:t xml:space="preserve">                  1 &amp; 2 Kings</w:t>
      </w:r>
    </w:p>
    <w:p w14:paraId="591C4FD9" w14:textId="2E302B26" w:rsidR="004928E5" w:rsidRDefault="004928E5" w:rsidP="00A01BE9">
      <w:pPr>
        <w:ind w:right="-612"/>
        <w:rPr>
          <w:i/>
          <w:iCs/>
          <w:sz w:val="36"/>
          <w:szCs w:val="36"/>
        </w:rPr>
      </w:pPr>
    </w:p>
    <w:p w14:paraId="08F41930" w14:textId="17770BC0" w:rsidR="004928E5" w:rsidRDefault="004928E5" w:rsidP="0047253E">
      <w:pPr>
        <w:ind w:left="7200" w:right="-612"/>
        <w:jc w:val="center"/>
        <w:rPr>
          <w:i/>
          <w:iCs/>
          <w:sz w:val="36"/>
          <w:szCs w:val="36"/>
        </w:rPr>
      </w:pPr>
    </w:p>
    <w:p w14:paraId="4D0A78E6" w14:textId="25CCF995" w:rsidR="004928E5" w:rsidRDefault="004928E5" w:rsidP="00463C23">
      <w:pPr>
        <w:ind w:left="7200" w:right="-612"/>
        <w:rPr>
          <w:i/>
          <w:iCs/>
          <w:sz w:val="36"/>
          <w:szCs w:val="36"/>
        </w:rPr>
      </w:pPr>
    </w:p>
    <w:p w14:paraId="438F7D6E" w14:textId="72CBB68E" w:rsidR="004928E5" w:rsidRDefault="004928E5" w:rsidP="00B3448F">
      <w:pPr>
        <w:ind w:left="2520" w:right="-612" w:hanging="1890"/>
        <w:rPr>
          <w:i/>
          <w:iCs/>
          <w:sz w:val="36"/>
          <w:szCs w:val="36"/>
        </w:rPr>
      </w:pPr>
    </w:p>
    <w:p w14:paraId="0C275E60" w14:textId="5D5C34DB" w:rsidR="004928E5" w:rsidRDefault="004928E5" w:rsidP="00463C23">
      <w:pPr>
        <w:ind w:left="7200" w:right="-612"/>
        <w:rPr>
          <w:i/>
          <w:iCs/>
          <w:sz w:val="36"/>
          <w:szCs w:val="36"/>
        </w:rPr>
      </w:pPr>
    </w:p>
    <w:p w14:paraId="1F4BC9AF" w14:textId="3984FD97" w:rsidR="004928E5" w:rsidRDefault="004928E5" w:rsidP="00E86A4A">
      <w:pPr>
        <w:ind w:right="-612"/>
        <w:rPr>
          <w:i/>
          <w:iCs/>
          <w:sz w:val="36"/>
          <w:szCs w:val="36"/>
        </w:rPr>
      </w:pPr>
    </w:p>
    <w:p w14:paraId="3E015A7B" w14:textId="54F8E53E" w:rsidR="004928E5" w:rsidRDefault="004928E5" w:rsidP="00463C23">
      <w:pPr>
        <w:ind w:left="7200" w:right="-612"/>
        <w:rPr>
          <w:i/>
          <w:iCs/>
          <w:sz w:val="36"/>
          <w:szCs w:val="36"/>
        </w:rPr>
      </w:pPr>
    </w:p>
    <w:p w14:paraId="6B7F5D14" w14:textId="1C0BB64D" w:rsidR="004928E5" w:rsidRDefault="004928E5" w:rsidP="00463C23">
      <w:pPr>
        <w:ind w:left="7200" w:right="-612"/>
        <w:rPr>
          <w:i/>
          <w:iCs/>
          <w:sz w:val="36"/>
          <w:szCs w:val="36"/>
        </w:rPr>
      </w:pPr>
    </w:p>
    <w:p w14:paraId="1E8BD6B5" w14:textId="085D5DA0" w:rsidR="004928E5" w:rsidRDefault="0094054F" w:rsidP="00463C23">
      <w:pPr>
        <w:ind w:left="7200" w:right="-612"/>
        <w:rPr>
          <w:i/>
          <w:iCs/>
          <w:sz w:val="36"/>
          <w:szCs w:val="36"/>
        </w:rPr>
      </w:pPr>
      <w:r w:rsidRPr="007F67A0">
        <w:rPr>
          <w:rFonts w:cstheme="minorHAnsi"/>
          <w:noProof/>
          <w:sz w:val="36"/>
          <w:szCs w:val="36"/>
        </w:rPr>
        <w:drawing>
          <wp:anchor distT="0" distB="0" distL="114300" distR="114300" simplePos="0" relativeHeight="251658240" behindDoc="1" locked="0" layoutInCell="1" allowOverlap="1" wp14:anchorId="2F9BCB1A" wp14:editId="4B32D59E">
            <wp:simplePos x="0" y="0"/>
            <wp:positionH relativeFrom="column">
              <wp:posOffset>6154420</wp:posOffset>
            </wp:positionH>
            <wp:positionV relativeFrom="paragraph">
              <wp:posOffset>246017</wp:posOffset>
            </wp:positionV>
            <wp:extent cx="2222500" cy="63500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22500" cy="635000"/>
                    </a:xfrm>
                    <a:prstGeom prst="rect">
                      <a:avLst/>
                    </a:prstGeom>
                  </pic:spPr>
                </pic:pic>
              </a:graphicData>
            </a:graphic>
            <wp14:sizeRelH relativeFrom="page">
              <wp14:pctWidth>0</wp14:pctWidth>
            </wp14:sizeRelH>
            <wp14:sizeRelV relativeFrom="page">
              <wp14:pctHeight>0</wp14:pctHeight>
            </wp14:sizeRelV>
          </wp:anchor>
        </w:drawing>
      </w:r>
    </w:p>
    <w:p w14:paraId="49BE7B85" w14:textId="790505A2" w:rsidR="004928E5" w:rsidRDefault="004928E5" w:rsidP="00463C23">
      <w:pPr>
        <w:ind w:left="7200" w:right="-612"/>
        <w:rPr>
          <w:i/>
          <w:iCs/>
          <w:sz w:val="36"/>
          <w:szCs w:val="36"/>
        </w:rPr>
      </w:pPr>
    </w:p>
    <w:p w14:paraId="21EBF57A" w14:textId="743520E9" w:rsidR="004928E5" w:rsidRDefault="004928E5" w:rsidP="00463C23">
      <w:pPr>
        <w:ind w:left="7200" w:right="-612"/>
        <w:rPr>
          <w:i/>
          <w:iCs/>
          <w:sz w:val="36"/>
          <w:szCs w:val="36"/>
        </w:rPr>
      </w:pPr>
    </w:p>
    <w:p w14:paraId="22888D52" w14:textId="276F9D2D" w:rsidR="004928E5" w:rsidRPr="0094054F" w:rsidRDefault="004928E5" w:rsidP="0094054F">
      <w:pPr>
        <w:ind w:left="7200" w:right="-612"/>
        <w:rPr>
          <w:rFonts w:ascii="Book Antiqua" w:hAnsi="Book Antiqua" w:cs="Times New Roman"/>
          <w:sz w:val="20"/>
          <w:szCs w:val="20"/>
        </w:rPr>
      </w:pPr>
      <w:r>
        <w:rPr>
          <w:rFonts w:cstheme="minorHAnsi"/>
          <w:i/>
          <w:iCs/>
          <w:sz w:val="36"/>
          <w:szCs w:val="36"/>
        </w:rPr>
        <w:tab/>
      </w:r>
      <w:r>
        <w:rPr>
          <w:rFonts w:cstheme="minorHAnsi"/>
          <w:i/>
          <w:iCs/>
          <w:sz w:val="36"/>
          <w:szCs w:val="36"/>
        </w:rPr>
        <w:tab/>
      </w:r>
      <w:r w:rsidR="00883E4F">
        <w:rPr>
          <w:rFonts w:cstheme="minorHAnsi"/>
          <w:i/>
          <w:iCs/>
          <w:sz w:val="36"/>
          <w:szCs w:val="36"/>
        </w:rPr>
        <w:t xml:space="preserve">             </w:t>
      </w:r>
      <w:r w:rsidR="00883E4F" w:rsidRPr="0094054F">
        <w:rPr>
          <w:rFonts w:ascii="Book Antiqua" w:hAnsi="Book Antiqua" w:cs="Times New Roman"/>
          <w:sz w:val="20"/>
          <w:szCs w:val="20"/>
        </w:rPr>
        <w:t>2484 W</w:t>
      </w:r>
      <w:r w:rsidR="00E17A44">
        <w:rPr>
          <w:rFonts w:ascii="Book Antiqua" w:hAnsi="Book Antiqua" w:cs="Times New Roman"/>
          <w:sz w:val="20"/>
          <w:szCs w:val="20"/>
        </w:rPr>
        <w:t>.</w:t>
      </w:r>
      <w:r w:rsidR="00883E4F" w:rsidRPr="0094054F">
        <w:rPr>
          <w:rFonts w:ascii="Book Antiqua" w:hAnsi="Book Antiqua" w:cs="Times New Roman"/>
          <w:sz w:val="20"/>
          <w:szCs w:val="20"/>
        </w:rPr>
        <w:t xml:space="preserve"> Snover Rd</w:t>
      </w:r>
      <w:r w:rsidR="00E17A44">
        <w:rPr>
          <w:rFonts w:ascii="Book Antiqua" w:hAnsi="Book Antiqua" w:cs="Times New Roman"/>
          <w:sz w:val="20"/>
          <w:szCs w:val="20"/>
        </w:rPr>
        <w:t>.</w:t>
      </w:r>
      <w:r w:rsidR="00883E4F" w:rsidRPr="0094054F">
        <w:rPr>
          <w:rFonts w:ascii="Book Antiqua" w:hAnsi="Book Antiqua" w:cs="Times New Roman"/>
          <w:sz w:val="20"/>
          <w:szCs w:val="20"/>
        </w:rPr>
        <w:t>, Sandusky, MI 48471</w:t>
      </w:r>
    </w:p>
    <w:p w14:paraId="0E3A903A" w14:textId="77BBBDD6" w:rsidR="0094054F" w:rsidRDefault="0094054F" w:rsidP="0094054F">
      <w:pPr>
        <w:ind w:left="7200" w:right="-612"/>
        <w:rPr>
          <w:rFonts w:ascii="Times New Roman" w:hAnsi="Times New Roman" w:cs="Times New Roman"/>
          <w:sz w:val="20"/>
          <w:szCs w:val="20"/>
        </w:rPr>
      </w:pPr>
    </w:p>
    <w:tbl>
      <w:tblPr>
        <w:tblStyle w:val="PlainTable1"/>
        <w:tblpPr w:leftFromText="180" w:rightFromText="180" w:vertAnchor="text" w:horzAnchor="page" w:tblpX="7847" w:tblpY="162"/>
        <w:tblW w:w="0" w:type="auto"/>
        <w:tblLook w:val="04A0" w:firstRow="1" w:lastRow="0" w:firstColumn="1" w:lastColumn="0" w:noHBand="0" w:noVBand="1"/>
      </w:tblPr>
      <w:tblGrid>
        <w:gridCol w:w="916"/>
        <w:gridCol w:w="1151"/>
        <w:gridCol w:w="1080"/>
        <w:gridCol w:w="900"/>
        <w:gridCol w:w="1170"/>
        <w:gridCol w:w="1260"/>
        <w:gridCol w:w="1293"/>
      </w:tblGrid>
      <w:tr w:rsidR="00292746" w14:paraId="09A1D1A7" w14:textId="77777777" w:rsidTr="00292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0" w:type="dxa"/>
            <w:gridSpan w:val="7"/>
            <w:tcBorders>
              <w:top w:val="single" w:sz="2" w:space="0" w:color="D9D9D9"/>
              <w:left w:val="single" w:sz="2" w:space="0" w:color="D9D9D9"/>
              <w:right w:val="single" w:sz="2" w:space="0" w:color="D9D9D9"/>
            </w:tcBorders>
          </w:tcPr>
          <w:p w14:paraId="66709F72" w14:textId="77777777" w:rsidR="00292746" w:rsidRDefault="00292746" w:rsidP="00292746">
            <w:pPr>
              <w:jc w:val="center"/>
            </w:pPr>
            <w:r>
              <w:lastRenderedPageBreak/>
              <w:t>1 &amp; 2 Samuel — 1 &amp; 2 Kings</w:t>
            </w:r>
          </w:p>
        </w:tc>
      </w:tr>
      <w:tr w:rsidR="00292746" w:rsidRPr="00C313FE" w14:paraId="22C7D498" w14:textId="77777777" w:rsidTr="00292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dxa"/>
            <w:tcBorders>
              <w:top w:val="single" w:sz="36" w:space="0" w:color="auto"/>
              <w:left w:val="single" w:sz="2" w:space="0" w:color="D9D9D9"/>
              <w:right w:val="single" w:sz="2" w:space="0" w:color="BFBFBF" w:themeColor="background1" w:themeShade="BF"/>
            </w:tcBorders>
          </w:tcPr>
          <w:p w14:paraId="1FF4A31A" w14:textId="77777777" w:rsidR="00292746" w:rsidRPr="00C313FE" w:rsidRDefault="00292746" w:rsidP="00292746">
            <w:pPr>
              <w:jc w:val="center"/>
              <w:rPr>
                <w:sz w:val="20"/>
                <w:szCs w:val="20"/>
              </w:rPr>
            </w:pPr>
            <w:r w:rsidRPr="00C313FE">
              <w:rPr>
                <w:sz w:val="20"/>
                <w:szCs w:val="20"/>
              </w:rPr>
              <w:t>Church</w:t>
            </w:r>
          </w:p>
        </w:tc>
        <w:tc>
          <w:tcPr>
            <w:tcW w:w="1151" w:type="dxa"/>
            <w:tcBorders>
              <w:top w:val="single" w:sz="36" w:space="0" w:color="auto"/>
              <w:left w:val="single" w:sz="2" w:space="0" w:color="BFBFBF" w:themeColor="background1" w:themeShade="BF"/>
            </w:tcBorders>
          </w:tcPr>
          <w:p w14:paraId="0721CF1A" w14:textId="77777777" w:rsidR="00292746" w:rsidRPr="00C313FE" w:rsidRDefault="00292746" w:rsidP="0029274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C313FE">
              <w:rPr>
                <w:rFonts w:eastAsia="Times New Roman" w:cstheme="minorHAnsi"/>
                <w:color w:val="000000"/>
                <w:sz w:val="20"/>
                <w:szCs w:val="20"/>
              </w:rPr>
              <w:t>Mon.</w:t>
            </w:r>
          </w:p>
        </w:tc>
        <w:tc>
          <w:tcPr>
            <w:tcW w:w="1080" w:type="dxa"/>
            <w:tcBorders>
              <w:top w:val="single" w:sz="36" w:space="0" w:color="auto"/>
            </w:tcBorders>
          </w:tcPr>
          <w:p w14:paraId="3712C3D4" w14:textId="77777777" w:rsidR="00292746" w:rsidRPr="00C313FE" w:rsidRDefault="00292746" w:rsidP="0029274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C313FE">
              <w:rPr>
                <w:rFonts w:eastAsia="Times New Roman" w:cstheme="minorHAnsi"/>
                <w:color w:val="000000"/>
                <w:sz w:val="20"/>
                <w:szCs w:val="20"/>
              </w:rPr>
              <w:t>Tue.</w:t>
            </w:r>
          </w:p>
        </w:tc>
        <w:tc>
          <w:tcPr>
            <w:tcW w:w="900" w:type="dxa"/>
            <w:tcBorders>
              <w:top w:val="single" w:sz="36" w:space="0" w:color="auto"/>
            </w:tcBorders>
          </w:tcPr>
          <w:p w14:paraId="65EF7C5F" w14:textId="77777777" w:rsidR="00292746" w:rsidRPr="00C313FE" w:rsidRDefault="00292746" w:rsidP="0029274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C313FE">
              <w:rPr>
                <w:rFonts w:eastAsia="Times New Roman" w:cstheme="minorHAnsi"/>
                <w:color w:val="000000"/>
                <w:sz w:val="20"/>
                <w:szCs w:val="20"/>
              </w:rPr>
              <w:t>Wed.</w:t>
            </w:r>
          </w:p>
        </w:tc>
        <w:tc>
          <w:tcPr>
            <w:tcW w:w="1170" w:type="dxa"/>
            <w:tcBorders>
              <w:top w:val="single" w:sz="36" w:space="0" w:color="auto"/>
            </w:tcBorders>
          </w:tcPr>
          <w:p w14:paraId="2F8338FB" w14:textId="77777777" w:rsidR="00292746" w:rsidRPr="00C313FE" w:rsidRDefault="00292746" w:rsidP="0029274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C313FE">
              <w:rPr>
                <w:rFonts w:eastAsia="Times New Roman" w:cstheme="minorHAnsi"/>
                <w:color w:val="000000"/>
                <w:sz w:val="20"/>
                <w:szCs w:val="20"/>
              </w:rPr>
              <w:t>Thurs.</w:t>
            </w:r>
          </w:p>
        </w:tc>
        <w:tc>
          <w:tcPr>
            <w:tcW w:w="1260" w:type="dxa"/>
            <w:tcBorders>
              <w:top w:val="single" w:sz="36" w:space="0" w:color="auto"/>
            </w:tcBorders>
          </w:tcPr>
          <w:p w14:paraId="582DC14F" w14:textId="77777777" w:rsidR="00292746" w:rsidRPr="00C313FE" w:rsidRDefault="00292746" w:rsidP="0029274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C313FE">
              <w:rPr>
                <w:rFonts w:eastAsia="Times New Roman" w:cstheme="minorHAnsi"/>
                <w:color w:val="000000"/>
                <w:sz w:val="20"/>
                <w:szCs w:val="20"/>
              </w:rPr>
              <w:t>Fri.</w:t>
            </w:r>
          </w:p>
        </w:tc>
        <w:tc>
          <w:tcPr>
            <w:tcW w:w="1293" w:type="dxa"/>
            <w:tcBorders>
              <w:top w:val="single" w:sz="36" w:space="0" w:color="auto"/>
            </w:tcBorders>
          </w:tcPr>
          <w:p w14:paraId="6E5DE284" w14:textId="77777777" w:rsidR="00292746" w:rsidRPr="00C313FE" w:rsidRDefault="00292746" w:rsidP="0029274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C313FE">
              <w:rPr>
                <w:rFonts w:eastAsia="Times New Roman" w:cstheme="minorHAnsi"/>
                <w:color w:val="000000"/>
                <w:sz w:val="20"/>
                <w:szCs w:val="20"/>
              </w:rPr>
              <w:t>Sat.</w:t>
            </w:r>
          </w:p>
        </w:tc>
      </w:tr>
      <w:tr w:rsidR="00292746" w:rsidRPr="00C313FE" w14:paraId="48EAA005" w14:textId="77777777" w:rsidTr="00292746">
        <w:tc>
          <w:tcPr>
            <w:cnfStyle w:val="001000000000" w:firstRow="0" w:lastRow="0" w:firstColumn="1" w:lastColumn="0" w:oddVBand="0" w:evenVBand="0" w:oddHBand="0" w:evenHBand="0" w:firstRowFirstColumn="0" w:firstRowLastColumn="0" w:lastRowFirstColumn="0" w:lastRowLastColumn="0"/>
            <w:tcW w:w="916" w:type="dxa"/>
            <w:tcBorders>
              <w:top w:val="single" w:sz="36" w:space="0" w:color="auto"/>
              <w:left w:val="single" w:sz="2" w:space="0" w:color="D9D9D9"/>
              <w:right w:val="single" w:sz="2" w:space="0" w:color="BFBFBF" w:themeColor="background1" w:themeShade="BF"/>
            </w:tcBorders>
          </w:tcPr>
          <w:p w14:paraId="6733A1C2" w14:textId="77777777" w:rsidR="00292746" w:rsidRPr="00C313FE" w:rsidRDefault="00292746" w:rsidP="00292746">
            <w:pPr>
              <w:rPr>
                <w:sz w:val="20"/>
                <w:szCs w:val="20"/>
              </w:rPr>
            </w:pPr>
            <w:r w:rsidRPr="00C313FE">
              <w:rPr>
                <w:sz w:val="20"/>
                <w:szCs w:val="20"/>
              </w:rPr>
              <w:t>12/31</w:t>
            </w:r>
          </w:p>
        </w:tc>
        <w:tc>
          <w:tcPr>
            <w:tcW w:w="1151" w:type="dxa"/>
            <w:tcBorders>
              <w:top w:val="single" w:sz="36" w:space="0" w:color="auto"/>
              <w:left w:val="single" w:sz="2" w:space="0" w:color="BFBFBF" w:themeColor="background1" w:themeShade="BF"/>
            </w:tcBorders>
          </w:tcPr>
          <w:p w14:paraId="42D187D0"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89478E">
              <w:rPr>
                <w:rFonts w:eastAsia="Times New Roman" w:cstheme="minorHAnsi"/>
                <w:b/>
                <w:bCs/>
                <w:color w:val="000000"/>
                <w:sz w:val="20"/>
                <w:szCs w:val="20"/>
                <w:u w:val="single"/>
              </w:rPr>
              <w:t>1S</w:t>
            </w:r>
            <w:r w:rsidRPr="00C313FE">
              <w:rPr>
                <w:rFonts w:eastAsia="Times New Roman" w:cstheme="minorHAnsi"/>
                <w:b/>
                <w:bCs/>
                <w:color w:val="000000"/>
                <w:sz w:val="20"/>
                <w:szCs w:val="20"/>
              </w:rPr>
              <w:t xml:space="preserve"> </w:t>
            </w:r>
            <w:r w:rsidRPr="00C313FE">
              <w:rPr>
                <w:rFonts w:eastAsia="Times New Roman" w:cstheme="minorHAnsi"/>
                <w:color w:val="000000"/>
                <w:sz w:val="20"/>
                <w:szCs w:val="20"/>
              </w:rPr>
              <w:t>1:1</w:t>
            </w:r>
            <w:r w:rsidRPr="00B43E80">
              <w:rPr>
                <w:rFonts w:eastAsia="Times New Roman" w:cstheme="minorHAnsi"/>
                <w:color w:val="222222"/>
                <w:sz w:val="20"/>
                <w:szCs w:val="20"/>
                <w:lang w:bidi="he-IL"/>
              </w:rPr>
              <w:t>-2:11</w:t>
            </w:r>
          </w:p>
        </w:tc>
        <w:tc>
          <w:tcPr>
            <w:tcW w:w="1080" w:type="dxa"/>
            <w:tcBorders>
              <w:top w:val="single" w:sz="36" w:space="0" w:color="auto"/>
            </w:tcBorders>
          </w:tcPr>
          <w:p w14:paraId="7B540575"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2:12-36</w:t>
            </w:r>
          </w:p>
        </w:tc>
        <w:tc>
          <w:tcPr>
            <w:tcW w:w="900" w:type="dxa"/>
            <w:tcBorders>
              <w:top w:val="single" w:sz="36" w:space="0" w:color="auto"/>
            </w:tcBorders>
          </w:tcPr>
          <w:p w14:paraId="616263F8"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3</w:t>
            </w:r>
          </w:p>
        </w:tc>
        <w:tc>
          <w:tcPr>
            <w:tcW w:w="1170" w:type="dxa"/>
            <w:tcBorders>
              <w:top w:val="single" w:sz="36" w:space="0" w:color="auto"/>
            </w:tcBorders>
          </w:tcPr>
          <w:p w14:paraId="16A214B6"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B43E80">
              <w:rPr>
                <w:rFonts w:eastAsia="Times New Roman" w:cstheme="minorHAnsi"/>
                <w:color w:val="222222"/>
                <w:sz w:val="20"/>
                <w:szCs w:val="20"/>
                <w:lang w:bidi="he-IL"/>
              </w:rPr>
              <w:t>4</w:t>
            </w:r>
            <w:r>
              <w:rPr>
                <w:rFonts w:eastAsia="Times New Roman" w:cstheme="minorHAnsi"/>
                <w:color w:val="222222"/>
                <w:sz w:val="20"/>
                <w:szCs w:val="20"/>
                <w:lang w:bidi="he-IL"/>
              </w:rPr>
              <w:t>:1</w:t>
            </w:r>
            <w:r w:rsidRPr="00B43E80">
              <w:rPr>
                <w:rFonts w:eastAsia="Times New Roman" w:cstheme="minorHAnsi"/>
                <w:color w:val="222222"/>
                <w:sz w:val="20"/>
                <w:szCs w:val="20"/>
                <w:lang w:bidi="he-IL"/>
              </w:rPr>
              <w:t>-5</w:t>
            </w:r>
            <w:r>
              <w:rPr>
                <w:rFonts w:eastAsia="Times New Roman" w:cstheme="minorHAnsi"/>
                <w:color w:val="222222"/>
                <w:sz w:val="20"/>
                <w:szCs w:val="20"/>
                <w:lang w:bidi="he-IL"/>
              </w:rPr>
              <w:t>:12</w:t>
            </w:r>
          </w:p>
        </w:tc>
        <w:tc>
          <w:tcPr>
            <w:tcW w:w="1260" w:type="dxa"/>
            <w:tcBorders>
              <w:top w:val="single" w:sz="36" w:space="0" w:color="auto"/>
            </w:tcBorders>
          </w:tcPr>
          <w:p w14:paraId="63014802"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B43E80">
              <w:rPr>
                <w:rFonts w:eastAsia="Times New Roman" w:cstheme="minorHAnsi"/>
                <w:color w:val="222222"/>
                <w:sz w:val="20"/>
                <w:szCs w:val="20"/>
                <w:lang w:bidi="he-IL"/>
              </w:rPr>
              <w:t>6:1-7:2</w:t>
            </w:r>
          </w:p>
        </w:tc>
        <w:tc>
          <w:tcPr>
            <w:tcW w:w="1293" w:type="dxa"/>
            <w:tcBorders>
              <w:top w:val="single" w:sz="36" w:space="0" w:color="auto"/>
            </w:tcBorders>
          </w:tcPr>
          <w:p w14:paraId="43344FEA"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B43E80">
              <w:rPr>
                <w:rFonts w:eastAsia="Times New Roman" w:cstheme="minorHAnsi"/>
                <w:color w:val="222222"/>
                <w:sz w:val="20"/>
                <w:szCs w:val="20"/>
                <w:lang w:bidi="he-IL"/>
              </w:rPr>
              <w:t>7:3-8</w:t>
            </w:r>
            <w:r w:rsidRPr="00C313FE">
              <w:rPr>
                <w:rFonts w:eastAsia="Times New Roman" w:cstheme="minorHAnsi"/>
                <w:color w:val="222222"/>
                <w:sz w:val="20"/>
                <w:szCs w:val="20"/>
                <w:lang w:bidi="he-IL"/>
              </w:rPr>
              <w:t>:</w:t>
            </w:r>
            <w:r>
              <w:rPr>
                <w:rFonts w:eastAsia="Times New Roman" w:cstheme="minorHAnsi"/>
                <w:color w:val="222222"/>
                <w:sz w:val="20"/>
                <w:szCs w:val="20"/>
                <w:lang w:bidi="he-IL"/>
              </w:rPr>
              <w:t>22</w:t>
            </w:r>
          </w:p>
        </w:tc>
      </w:tr>
      <w:tr w:rsidR="00292746" w:rsidRPr="00C313FE" w14:paraId="398AAFD9" w14:textId="77777777" w:rsidTr="00292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dxa"/>
            <w:tcBorders>
              <w:left w:val="single" w:sz="2" w:space="0" w:color="D9D9D9"/>
              <w:right w:val="single" w:sz="2" w:space="0" w:color="BFBFBF" w:themeColor="background1" w:themeShade="BF"/>
            </w:tcBorders>
          </w:tcPr>
          <w:p w14:paraId="6C09BBC0" w14:textId="77777777" w:rsidR="00292746" w:rsidRPr="00C313FE" w:rsidRDefault="00292746" w:rsidP="00292746">
            <w:pPr>
              <w:rPr>
                <w:sz w:val="20"/>
                <w:szCs w:val="20"/>
              </w:rPr>
            </w:pPr>
            <w:r w:rsidRPr="00C313FE">
              <w:rPr>
                <w:sz w:val="20"/>
                <w:szCs w:val="20"/>
              </w:rPr>
              <w:t>01/07</w:t>
            </w:r>
          </w:p>
        </w:tc>
        <w:tc>
          <w:tcPr>
            <w:tcW w:w="1151" w:type="dxa"/>
            <w:tcBorders>
              <w:left w:val="single" w:sz="2" w:space="0" w:color="BFBFBF" w:themeColor="background1" w:themeShade="BF"/>
            </w:tcBorders>
          </w:tcPr>
          <w:p w14:paraId="4C74B015"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43E80">
              <w:rPr>
                <w:rFonts w:eastAsia="Times New Roman" w:cstheme="minorHAnsi"/>
                <w:color w:val="222222"/>
                <w:sz w:val="20"/>
                <w:szCs w:val="20"/>
                <w:lang w:bidi="he-IL"/>
              </w:rPr>
              <w:t>9-10</w:t>
            </w:r>
          </w:p>
        </w:tc>
        <w:tc>
          <w:tcPr>
            <w:tcW w:w="1080" w:type="dxa"/>
          </w:tcPr>
          <w:p w14:paraId="3393EEDF"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B43E80">
              <w:rPr>
                <w:rFonts w:eastAsia="Times New Roman" w:cstheme="minorHAnsi"/>
                <w:color w:val="222222"/>
                <w:sz w:val="20"/>
                <w:szCs w:val="20"/>
                <w:lang w:bidi="he-IL"/>
              </w:rPr>
              <w:t>11-12</w:t>
            </w:r>
          </w:p>
        </w:tc>
        <w:tc>
          <w:tcPr>
            <w:tcW w:w="900" w:type="dxa"/>
          </w:tcPr>
          <w:p w14:paraId="4D3FA14D"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13</w:t>
            </w:r>
          </w:p>
        </w:tc>
        <w:tc>
          <w:tcPr>
            <w:tcW w:w="1170" w:type="dxa"/>
          </w:tcPr>
          <w:p w14:paraId="1D1BDAF8"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14</w:t>
            </w:r>
          </w:p>
        </w:tc>
        <w:tc>
          <w:tcPr>
            <w:tcW w:w="1260" w:type="dxa"/>
          </w:tcPr>
          <w:p w14:paraId="50AC2752"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15</w:t>
            </w:r>
          </w:p>
        </w:tc>
        <w:tc>
          <w:tcPr>
            <w:tcW w:w="1293" w:type="dxa"/>
          </w:tcPr>
          <w:p w14:paraId="776D5CB6"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16</w:t>
            </w:r>
          </w:p>
        </w:tc>
      </w:tr>
      <w:tr w:rsidR="00292746" w:rsidRPr="00C313FE" w14:paraId="0361D484" w14:textId="77777777" w:rsidTr="00292746">
        <w:tc>
          <w:tcPr>
            <w:cnfStyle w:val="001000000000" w:firstRow="0" w:lastRow="0" w:firstColumn="1" w:lastColumn="0" w:oddVBand="0" w:evenVBand="0" w:oddHBand="0" w:evenHBand="0" w:firstRowFirstColumn="0" w:firstRowLastColumn="0" w:lastRowFirstColumn="0" w:lastRowLastColumn="0"/>
            <w:tcW w:w="916" w:type="dxa"/>
            <w:tcBorders>
              <w:left w:val="single" w:sz="2" w:space="0" w:color="D9D9D9"/>
              <w:right w:val="single" w:sz="2" w:space="0" w:color="BFBFBF" w:themeColor="background1" w:themeShade="BF"/>
            </w:tcBorders>
          </w:tcPr>
          <w:p w14:paraId="1888E9E2" w14:textId="77777777" w:rsidR="00292746" w:rsidRPr="00C313FE" w:rsidRDefault="00292746" w:rsidP="00292746">
            <w:pPr>
              <w:rPr>
                <w:sz w:val="20"/>
                <w:szCs w:val="20"/>
              </w:rPr>
            </w:pPr>
            <w:r w:rsidRPr="00C313FE">
              <w:rPr>
                <w:sz w:val="20"/>
                <w:szCs w:val="20"/>
              </w:rPr>
              <w:t>01/14</w:t>
            </w:r>
          </w:p>
        </w:tc>
        <w:tc>
          <w:tcPr>
            <w:tcW w:w="1151" w:type="dxa"/>
            <w:tcBorders>
              <w:left w:val="single" w:sz="2" w:space="0" w:color="BFBFBF" w:themeColor="background1" w:themeShade="BF"/>
            </w:tcBorders>
          </w:tcPr>
          <w:p w14:paraId="5781329B"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17</w:t>
            </w:r>
          </w:p>
        </w:tc>
        <w:tc>
          <w:tcPr>
            <w:tcW w:w="1080" w:type="dxa"/>
          </w:tcPr>
          <w:p w14:paraId="127F444B"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b/>
                <w:bCs/>
                <w:sz w:val="20"/>
                <w:szCs w:val="20"/>
              </w:rPr>
            </w:pPr>
            <w:r w:rsidRPr="00C313FE">
              <w:rPr>
                <w:rFonts w:eastAsia="Times New Roman" w:cstheme="minorHAnsi"/>
                <w:color w:val="000000"/>
                <w:sz w:val="20"/>
                <w:szCs w:val="20"/>
              </w:rPr>
              <w:t>18-19</w:t>
            </w:r>
          </w:p>
        </w:tc>
        <w:tc>
          <w:tcPr>
            <w:tcW w:w="900" w:type="dxa"/>
          </w:tcPr>
          <w:p w14:paraId="376BBEDF"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20</w:t>
            </w:r>
          </w:p>
        </w:tc>
        <w:tc>
          <w:tcPr>
            <w:tcW w:w="1170" w:type="dxa"/>
          </w:tcPr>
          <w:p w14:paraId="3B8651BF"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B43E80">
              <w:rPr>
                <w:rFonts w:eastAsia="Times New Roman" w:cstheme="minorHAnsi"/>
                <w:color w:val="222222"/>
                <w:sz w:val="20"/>
                <w:szCs w:val="20"/>
                <w:lang w:bidi="he-IL"/>
              </w:rPr>
              <w:t>21-22</w:t>
            </w:r>
          </w:p>
        </w:tc>
        <w:tc>
          <w:tcPr>
            <w:tcW w:w="1260" w:type="dxa"/>
          </w:tcPr>
          <w:p w14:paraId="2AFAD2F9"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23</w:t>
            </w:r>
          </w:p>
        </w:tc>
        <w:tc>
          <w:tcPr>
            <w:tcW w:w="1293" w:type="dxa"/>
          </w:tcPr>
          <w:p w14:paraId="737C51FA"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24</w:t>
            </w:r>
          </w:p>
        </w:tc>
      </w:tr>
      <w:tr w:rsidR="00292746" w:rsidRPr="00C313FE" w14:paraId="623ED5F0" w14:textId="77777777" w:rsidTr="00292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dxa"/>
            <w:tcBorders>
              <w:left w:val="single" w:sz="2" w:space="0" w:color="D9D9D9"/>
              <w:right w:val="single" w:sz="2" w:space="0" w:color="BFBFBF" w:themeColor="background1" w:themeShade="BF"/>
            </w:tcBorders>
          </w:tcPr>
          <w:p w14:paraId="5B22869F" w14:textId="77777777" w:rsidR="00292746" w:rsidRPr="00C313FE" w:rsidRDefault="00292746" w:rsidP="00292746">
            <w:pPr>
              <w:rPr>
                <w:sz w:val="20"/>
                <w:szCs w:val="20"/>
              </w:rPr>
            </w:pPr>
            <w:r w:rsidRPr="00C313FE">
              <w:rPr>
                <w:sz w:val="20"/>
                <w:szCs w:val="20"/>
              </w:rPr>
              <w:t>01/21</w:t>
            </w:r>
          </w:p>
        </w:tc>
        <w:tc>
          <w:tcPr>
            <w:tcW w:w="1151" w:type="dxa"/>
            <w:tcBorders>
              <w:left w:val="single" w:sz="2" w:space="0" w:color="BFBFBF" w:themeColor="background1" w:themeShade="BF"/>
            </w:tcBorders>
          </w:tcPr>
          <w:p w14:paraId="56936437"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25</w:t>
            </w:r>
          </w:p>
        </w:tc>
        <w:tc>
          <w:tcPr>
            <w:tcW w:w="1080" w:type="dxa"/>
          </w:tcPr>
          <w:p w14:paraId="6F7885BE"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26</w:t>
            </w:r>
          </w:p>
        </w:tc>
        <w:tc>
          <w:tcPr>
            <w:tcW w:w="900" w:type="dxa"/>
          </w:tcPr>
          <w:p w14:paraId="7DAFBC36"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27</w:t>
            </w:r>
          </w:p>
        </w:tc>
        <w:tc>
          <w:tcPr>
            <w:tcW w:w="1170" w:type="dxa"/>
          </w:tcPr>
          <w:p w14:paraId="59D45CED"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28</w:t>
            </w:r>
            <w:r>
              <w:rPr>
                <w:rFonts w:eastAsia="Times New Roman" w:cstheme="minorHAnsi"/>
                <w:color w:val="000000"/>
                <w:sz w:val="20"/>
                <w:szCs w:val="20"/>
              </w:rPr>
              <w:t>:1</w:t>
            </w:r>
            <w:r w:rsidRPr="00C313FE">
              <w:rPr>
                <w:rFonts w:eastAsia="Times New Roman" w:cstheme="minorHAnsi"/>
                <w:color w:val="000000"/>
                <w:sz w:val="20"/>
                <w:szCs w:val="20"/>
              </w:rPr>
              <w:t>-29</w:t>
            </w:r>
            <w:r>
              <w:rPr>
                <w:rFonts w:eastAsia="Times New Roman" w:cstheme="minorHAnsi"/>
                <w:color w:val="000000"/>
                <w:sz w:val="20"/>
                <w:szCs w:val="20"/>
              </w:rPr>
              <w:t>:11</w:t>
            </w:r>
          </w:p>
        </w:tc>
        <w:tc>
          <w:tcPr>
            <w:tcW w:w="1260" w:type="dxa"/>
          </w:tcPr>
          <w:p w14:paraId="42FDCCEF" w14:textId="5B2CAC78"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sz w:val="20"/>
                <w:szCs w:val="20"/>
              </w:rPr>
              <w:t>30</w:t>
            </w:r>
            <w:r>
              <w:rPr>
                <w:sz w:val="20"/>
                <w:szCs w:val="20"/>
              </w:rPr>
              <w:t>:1</w:t>
            </w:r>
            <w:r w:rsidRPr="00C313FE">
              <w:rPr>
                <w:sz w:val="20"/>
                <w:szCs w:val="20"/>
              </w:rPr>
              <w:t>-31</w:t>
            </w:r>
            <w:r>
              <w:rPr>
                <w:sz w:val="20"/>
                <w:szCs w:val="20"/>
              </w:rPr>
              <w:t>:13</w:t>
            </w:r>
          </w:p>
        </w:tc>
        <w:tc>
          <w:tcPr>
            <w:tcW w:w="1293" w:type="dxa"/>
          </w:tcPr>
          <w:p w14:paraId="1DABC8B0"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b/>
                <w:bCs/>
                <w:sz w:val="20"/>
                <w:szCs w:val="20"/>
              </w:rPr>
            </w:pPr>
            <w:r w:rsidRPr="0089478E">
              <w:rPr>
                <w:rFonts w:eastAsia="Times New Roman" w:cstheme="minorHAnsi"/>
                <w:b/>
                <w:bCs/>
                <w:color w:val="222222"/>
                <w:sz w:val="20"/>
                <w:szCs w:val="20"/>
                <w:u w:val="single"/>
                <w:lang w:bidi="he-IL"/>
              </w:rPr>
              <w:t>2S</w:t>
            </w:r>
            <w:r w:rsidRPr="00C313FE">
              <w:rPr>
                <w:rFonts w:eastAsia="Times New Roman" w:cstheme="minorHAnsi"/>
                <w:b/>
                <w:bCs/>
                <w:color w:val="222222"/>
                <w:sz w:val="20"/>
                <w:szCs w:val="20"/>
                <w:lang w:bidi="he-IL"/>
              </w:rPr>
              <w:t xml:space="preserve"> </w:t>
            </w:r>
            <w:r w:rsidRPr="00B43E80">
              <w:rPr>
                <w:rFonts w:eastAsia="Times New Roman" w:cstheme="minorHAnsi"/>
                <w:color w:val="222222"/>
                <w:sz w:val="20"/>
                <w:szCs w:val="20"/>
                <w:lang w:bidi="he-IL"/>
              </w:rPr>
              <w:t>1:1-2:7</w:t>
            </w:r>
          </w:p>
        </w:tc>
      </w:tr>
      <w:tr w:rsidR="00292746" w:rsidRPr="00C313FE" w14:paraId="53EFD685" w14:textId="77777777" w:rsidTr="00292746">
        <w:tc>
          <w:tcPr>
            <w:cnfStyle w:val="001000000000" w:firstRow="0" w:lastRow="0" w:firstColumn="1" w:lastColumn="0" w:oddVBand="0" w:evenVBand="0" w:oddHBand="0" w:evenHBand="0" w:firstRowFirstColumn="0" w:firstRowLastColumn="0" w:lastRowFirstColumn="0" w:lastRowLastColumn="0"/>
            <w:tcW w:w="916" w:type="dxa"/>
            <w:tcBorders>
              <w:left w:val="single" w:sz="2" w:space="0" w:color="D9D9D9"/>
              <w:right w:val="single" w:sz="2" w:space="0" w:color="BFBFBF" w:themeColor="background1" w:themeShade="BF"/>
            </w:tcBorders>
          </w:tcPr>
          <w:p w14:paraId="1FA23567" w14:textId="77777777" w:rsidR="00292746" w:rsidRPr="00C313FE" w:rsidRDefault="00292746" w:rsidP="00292746">
            <w:pPr>
              <w:rPr>
                <w:sz w:val="20"/>
                <w:szCs w:val="20"/>
              </w:rPr>
            </w:pPr>
            <w:r w:rsidRPr="00C313FE">
              <w:rPr>
                <w:sz w:val="20"/>
                <w:szCs w:val="20"/>
              </w:rPr>
              <w:t>01/28</w:t>
            </w:r>
          </w:p>
        </w:tc>
        <w:tc>
          <w:tcPr>
            <w:tcW w:w="1151" w:type="dxa"/>
            <w:tcBorders>
              <w:left w:val="single" w:sz="2" w:space="0" w:color="BFBFBF" w:themeColor="background1" w:themeShade="BF"/>
            </w:tcBorders>
          </w:tcPr>
          <w:p w14:paraId="2CE76266"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B43E80">
              <w:rPr>
                <w:rFonts w:eastAsia="Times New Roman" w:cstheme="minorHAnsi"/>
                <w:color w:val="222222"/>
                <w:sz w:val="20"/>
                <w:szCs w:val="20"/>
                <w:lang w:bidi="he-IL"/>
              </w:rPr>
              <w:t>2:8-</w:t>
            </w:r>
            <w:r w:rsidRPr="00C313FE">
              <w:rPr>
                <w:rFonts w:eastAsia="Times New Roman" w:cstheme="minorHAnsi"/>
                <w:color w:val="222222"/>
                <w:sz w:val="20"/>
                <w:szCs w:val="20"/>
                <w:lang w:bidi="he-IL"/>
              </w:rPr>
              <w:t>32</w:t>
            </w:r>
          </w:p>
        </w:tc>
        <w:tc>
          <w:tcPr>
            <w:tcW w:w="1080" w:type="dxa"/>
          </w:tcPr>
          <w:p w14:paraId="43B69C73"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3</w:t>
            </w:r>
          </w:p>
        </w:tc>
        <w:tc>
          <w:tcPr>
            <w:tcW w:w="900" w:type="dxa"/>
          </w:tcPr>
          <w:p w14:paraId="4F9CC6DC"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4</w:t>
            </w:r>
          </w:p>
        </w:tc>
        <w:tc>
          <w:tcPr>
            <w:tcW w:w="1170" w:type="dxa"/>
          </w:tcPr>
          <w:p w14:paraId="4C85D304"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5</w:t>
            </w:r>
          </w:p>
        </w:tc>
        <w:tc>
          <w:tcPr>
            <w:tcW w:w="1260" w:type="dxa"/>
          </w:tcPr>
          <w:p w14:paraId="44FD2C46"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sz w:val="20"/>
                <w:szCs w:val="20"/>
              </w:rPr>
              <w:t>6</w:t>
            </w:r>
          </w:p>
        </w:tc>
        <w:tc>
          <w:tcPr>
            <w:tcW w:w="1293" w:type="dxa"/>
          </w:tcPr>
          <w:p w14:paraId="3F9861E1"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sz w:val="20"/>
                <w:szCs w:val="20"/>
              </w:rPr>
              <w:t>7</w:t>
            </w:r>
          </w:p>
        </w:tc>
      </w:tr>
      <w:tr w:rsidR="00292746" w:rsidRPr="00C313FE" w14:paraId="6F5564CF" w14:textId="77777777" w:rsidTr="0029274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16" w:type="dxa"/>
            <w:tcBorders>
              <w:left w:val="single" w:sz="2" w:space="0" w:color="D9D9D9"/>
              <w:right w:val="single" w:sz="2" w:space="0" w:color="BFBFBF" w:themeColor="background1" w:themeShade="BF"/>
            </w:tcBorders>
          </w:tcPr>
          <w:p w14:paraId="330587BB" w14:textId="77777777" w:rsidR="00292746" w:rsidRPr="00C313FE" w:rsidRDefault="00292746" w:rsidP="00292746">
            <w:pPr>
              <w:rPr>
                <w:sz w:val="20"/>
                <w:szCs w:val="20"/>
              </w:rPr>
            </w:pPr>
            <w:r w:rsidRPr="00C313FE">
              <w:rPr>
                <w:sz w:val="20"/>
                <w:szCs w:val="20"/>
              </w:rPr>
              <w:t>02/04</w:t>
            </w:r>
          </w:p>
        </w:tc>
        <w:tc>
          <w:tcPr>
            <w:tcW w:w="1151" w:type="dxa"/>
            <w:tcBorders>
              <w:left w:val="single" w:sz="2" w:space="0" w:color="BFBFBF" w:themeColor="background1" w:themeShade="BF"/>
            </w:tcBorders>
          </w:tcPr>
          <w:p w14:paraId="7634DB7C"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8</w:t>
            </w:r>
            <w:r>
              <w:rPr>
                <w:rFonts w:eastAsia="Times New Roman" w:cstheme="minorHAnsi"/>
                <w:color w:val="000000"/>
                <w:sz w:val="20"/>
                <w:szCs w:val="20"/>
              </w:rPr>
              <w:t>:1</w:t>
            </w:r>
            <w:r w:rsidRPr="00C313FE">
              <w:rPr>
                <w:rFonts w:eastAsia="Times New Roman" w:cstheme="minorHAnsi"/>
                <w:color w:val="000000"/>
                <w:sz w:val="20"/>
                <w:szCs w:val="20"/>
              </w:rPr>
              <w:t>-9</w:t>
            </w:r>
            <w:r>
              <w:rPr>
                <w:rFonts w:eastAsia="Times New Roman" w:cstheme="minorHAnsi"/>
                <w:color w:val="000000"/>
                <w:sz w:val="20"/>
                <w:szCs w:val="20"/>
              </w:rPr>
              <w:t>:19</w:t>
            </w:r>
          </w:p>
        </w:tc>
        <w:tc>
          <w:tcPr>
            <w:tcW w:w="1080" w:type="dxa"/>
          </w:tcPr>
          <w:p w14:paraId="64D519FB"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10</w:t>
            </w:r>
          </w:p>
        </w:tc>
        <w:tc>
          <w:tcPr>
            <w:tcW w:w="900" w:type="dxa"/>
          </w:tcPr>
          <w:p w14:paraId="5E52AECA"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11</w:t>
            </w:r>
          </w:p>
        </w:tc>
        <w:tc>
          <w:tcPr>
            <w:tcW w:w="1170" w:type="dxa"/>
          </w:tcPr>
          <w:p w14:paraId="250857D9"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12</w:t>
            </w:r>
          </w:p>
        </w:tc>
        <w:tc>
          <w:tcPr>
            <w:tcW w:w="1260" w:type="dxa"/>
          </w:tcPr>
          <w:p w14:paraId="4C1ED8DA"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13</w:t>
            </w:r>
          </w:p>
        </w:tc>
        <w:tc>
          <w:tcPr>
            <w:tcW w:w="1293" w:type="dxa"/>
          </w:tcPr>
          <w:p w14:paraId="567205CD"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14</w:t>
            </w:r>
          </w:p>
        </w:tc>
      </w:tr>
      <w:tr w:rsidR="00292746" w:rsidRPr="00C313FE" w14:paraId="12C52E28" w14:textId="77777777" w:rsidTr="00292746">
        <w:tc>
          <w:tcPr>
            <w:cnfStyle w:val="001000000000" w:firstRow="0" w:lastRow="0" w:firstColumn="1" w:lastColumn="0" w:oddVBand="0" w:evenVBand="0" w:oddHBand="0" w:evenHBand="0" w:firstRowFirstColumn="0" w:firstRowLastColumn="0" w:lastRowFirstColumn="0" w:lastRowLastColumn="0"/>
            <w:tcW w:w="916" w:type="dxa"/>
            <w:tcBorders>
              <w:left w:val="single" w:sz="2" w:space="0" w:color="D9D9D9"/>
              <w:right w:val="single" w:sz="2" w:space="0" w:color="BFBFBF" w:themeColor="background1" w:themeShade="BF"/>
            </w:tcBorders>
          </w:tcPr>
          <w:p w14:paraId="3A094326" w14:textId="77777777" w:rsidR="00292746" w:rsidRPr="00C313FE" w:rsidRDefault="00292746" w:rsidP="00292746">
            <w:pPr>
              <w:rPr>
                <w:sz w:val="20"/>
                <w:szCs w:val="20"/>
              </w:rPr>
            </w:pPr>
            <w:r w:rsidRPr="00C313FE">
              <w:rPr>
                <w:sz w:val="20"/>
                <w:szCs w:val="20"/>
              </w:rPr>
              <w:t>02/11</w:t>
            </w:r>
          </w:p>
        </w:tc>
        <w:tc>
          <w:tcPr>
            <w:tcW w:w="1151" w:type="dxa"/>
            <w:tcBorders>
              <w:left w:val="single" w:sz="2" w:space="0" w:color="BFBFBF" w:themeColor="background1" w:themeShade="BF"/>
            </w:tcBorders>
          </w:tcPr>
          <w:p w14:paraId="1061DCA7"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15</w:t>
            </w:r>
          </w:p>
        </w:tc>
        <w:tc>
          <w:tcPr>
            <w:tcW w:w="1080" w:type="dxa"/>
          </w:tcPr>
          <w:p w14:paraId="155AAFF6"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16</w:t>
            </w:r>
          </w:p>
        </w:tc>
        <w:tc>
          <w:tcPr>
            <w:tcW w:w="900" w:type="dxa"/>
          </w:tcPr>
          <w:p w14:paraId="531D3A2C"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sz w:val="20"/>
                <w:szCs w:val="20"/>
              </w:rPr>
              <w:t>17</w:t>
            </w:r>
          </w:p>
        </w:tc>
        <w:tc>
          <w:tcPr>
            <w:tcW w:w="1170" w:type="dxa"/>
          </w:tcPr>
          <w:p w14:paraId="234D809B"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222222"/>
                <w:sz w:val="20"/>
                <w:szCs w:val="20"/>
                <w:lang w:bidi="he-IL"/>
              </w:rPr>
              <w:t>18:1-19:8</w:t>
            </w:r>
          </w:p>
        </w:tc>
        <w:tc>
          <w:tcPr>
            <w:tcW w:w="1260" w:type="dxa"/>
          </w:tcPr>
          <w:p w14:paraId="6F4B6CE2"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222222"/>
                <w:sz w:val="20"/>
                <w:szCs w:val="20"/>
                <w:lang w:bidi="he-IL"/>
              </w:rPr>
              <w:t>19:9-43</w:t>
            </w:r>
          </w:p>
        </w:tc>
        <w:tc>
          <w:tcPr>
            <w:tcW w:w="1293" w:type="dxa"/>
          </w:tcPr>
          <w:p w14:paraId="3B9D0B3E"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20</w:t>
            </w:r>
          </w:p>
        </w:tc>
      </w:tr>
      <w:tr w:rsidR="00292746" w:rsidRPr="00C313FE" w14:paraId="5472BCCD" w14:textId="77777777" w:rsidTr="00292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dxa"/>
            <w:tcBorders>
              <w:left w:val="single" w:sz="2" w:space="0" w:color="D9D9D9"/>
              <w:right w:val="single" w:sz="2" w:space="0" w:color="BFBFBF" w:themeColor="background1" w:themeShade="BF"/>
            </w:tcBorders>
          </w:tcPr>
          <w:p w14:paraId="318865D6" w14:textId="77777777" w:rsidR="00292746" w:rsidRPr="00C313FE" w:rsidRDefault="00292746" w:rsidP="00292746">
            <w:pPr>
              <w:rPr>
                <w:sz w:val="20"/>
                <w:szCs w:val="20"/>
              </w:rPr>
            </w:pPr>
            <w:r w:rsidRPr="00C313FE">
              <w:rPr>
                <w:sz w:val="20"/>
                <w:szCs w:val="20"/>
              </w:rPr>
              <w:t>02/18</w:t>
            </w:r>
          </w:p>
        </w:tc>
        <w:tc>
          <w:tcPr>
            <w:tcW w:w="1151" w:type="dxa"/>
            <w:tcBorders>
              <w:left w:val="single" w:sz="2" w:space="0" w:color="BFBFBF" w:themeColor="background1" w:themeShade="BF"/>
            </w:tcBorders>
          </w:tcPr>
          <w:p w14:paraId="58B78A26"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cstheme="minorHAnsi"/>
                <w:color w:val="222222"/>
                <w:sz w:val="20"/>
                <w:szCs w:val="20"/>
                <w:lang w:bidi="he-IL"/>
              </w:rPr>
              <w:t>21</w:t>
            </w:r>
          </w:p>
        </w:tc>
        <w:tc>
          <w:tcPr>
            <w:tcW w:w="1080" w:type="dxa"/>
          </w:tcPr>
          <w:p w14:paraId="143BB19E" w14:textId="665C12E6"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2</w:t>
            </w:r>
            <w:r>
              <w:rPr>
                <w:rFonts w:eastAsia="Times New Roman" w:cstheme="minorHAnsi"/>
                <w:color w:val="000000"/>
                <w:sz w:val="20"/>
                <w:szCs w:val="20"/>
              </w:rPr>
              <w:t>2</w:t>
            </w:r>
          </w:p>
        </w:tc>
        <w:tc>
          <w:tcPr>
            <w:tcW w:w="900" w:type="dxa"/>
          </w:tcPr>
          <w:p w14:paraId="5119BDC2"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p>
        </w:tc>
        <w:tc>
          <w:tcPr>
            <w:tcW w:w="1170" w:type="dxa"/>
          </w:tcPr>
          <w:p w14:paraId="6391A0A1"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2</w:t>
            </w:r>
            <w:r>
              <w:rPr>
                <w:rFonts w:eastAsia="Times New Roman" w:cstheme="minorHAnsi"/>
                <w:color w:val="000000"/>
                <w:sz w:val="20"/>
                <w:szCs w:val="20"/>
              </w:rPr>
              <w:t>4</w:t>
            </w:r>
          </w:p>
        </w:tc>
        <w:tc>
          <w:tcPr>
            <w:tcW w:w="1260" w:type="dxa"/>
          </w:tcPr>
          <w:p w14:paraId="64CC2291"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89478E">
              <w:rPr>
                <w:rFonts w:eastAsia="Times New Roman" w:cstheme="minorHAnsi"/>
                <w:b/>
                <w:bCs/>
                <w:color w:val="000000"/>
                <w:sz w:val="20"/>
                <w:szCs w:val="20"/>
                <w:u w:val="single"/>
              </w:rPr>
              <w:t>1K</w:t>
            </w:r>
            <w:r w:rsidRPr="00C313FE">
              <w:rPr>
                <w:rFonts w:eastAsia="Times New Roman" w:cstheme="minorHAnsi"/>
                <w:b/>
                <w:bCs/>
                <w:color w:val="000000"/>
                <w:sz w:val="20"/>
                <w:szCs w:val="20"/>
              </w:rPr>
              <w:t xml:space="preserve"> </w:t>
            </w:r>
            <w:r w:rsidRPr="00C313FE">
              <w:rPr>
                <w:rFonts w:eastAsia="Times New Roman" w:cstheme="minorHAnsi"/>
                <w:color w:val="222222"/>
                <w:sz w:val="20"/>
                <w:szCs w:val="20"/>
                <w:lang w:bidi="he-IL"/>
              </w:rPr>
              <w:t>1</w:t>
            </w:r>
          </w:p>
        </w:tc>
        <w:tc>
          <w:tcPr>
            <w:tcW w:w="1293" w:type="dxa"/>
          </w:tcPr>
          <w:p w14:paraId="06570BF7" w14:textId="77777777" w:rsidR="00292746" w:rsidRPr="004F2A0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4F2A0E">
              <w:rPr>
                <w:rFonts w:eastAsia="Times New Roman" w:cstheme="minorHAnsi"/>
                <w:color w:val="000000"/>
                <w:sz w:val="20"/>
                <w:szCs w:val="20"/>
              </w:rPr>
              <w:t>2</w:t>
            </w:r>
          </w:p>
        </w:tc>
      </w:tr>
      <w:tr w:rsidR="00292746" w:rsidRPr="00C313FE" w14:paraId="774AF1D5" w14:textId="77777777" w:rsidTr="00292746">
        <w:tc>
          <w:tcPr>
            <w:cnfStyle w:val="001000000000" w:firstRow="0" w:lastRow="0" w:firstColumn="1" w:lastColumn="0" w:oddVBand="0" w:evenVBand="0" w:oddHBand="0" w:evenHBand="0" w:firstRowFirstColumn="0" w:firstRowLastColumn="0" w:lastRowFirstColumn="0" w:lastRowLastColumn="0"/>
            <w:tcW w:w="916" w:type="dxa"/>
            <w:tcBorders>
              <w:left w:val="single" w:sz="2" w:space="0" w:color="D9D9D9"/>
              <w:right w:val="single" w:sz="2" w:space="0" w:color="BFBFBF" w:themeColor="background1" w:themeShade="BF"/>
            </w:tcBorders>
          </w:tcPr>
          <w:p w14:paraId="50C1D58B" w14:textId="77777777" w:rsidR="00292746" w:rsidRPr="00C313FE" w:rsidRDefault="00292746" w:rsidP="00292746">
            <w:pPr>
              <w:rPr>
                <w:sz w:val="20"/>
                <w:szCs w:val="20"/>
              </w:rPr>
            </w:pPr>
            <w:r w:rsidRPr="00C313FE">
              <w:rPr>
                <w:sz w:val="20"/>
                <w:szCs w:val="20"/>
              </w:rPr>
              <w:t>02/25</w:t>
            </w:r>
          </w:p>
        </w:tc>
        <w:tc>
          <w:tcPr>
            <w:tcW w:w="1151" w:type="dxa"/>
            <w:tcBorders>
              <w:left w:val="single" w:sz="2" w:space="0" w:color="BFBFBF" w:themeColor="background1" w:themeShade="BF"/>
            </w:tcBorders>
          </w:tcPr>
          <w:p w14:paraId="372A23DE"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222222"/>
                <w:sz w:val="20"/>
                <w:szCs w:val="20"/>
                <w:lang w:bidi="he-IL"/>
              </w:rPr>
              <w:t>3</w:t>
            </w:r>
          </w:p>
        </w:tc>
        <w:tc>
          <w:tcPr>
            <w:tcW w:w="1080" w:type="dxa"/>
          </w:tcPr>
          <w:p w14:paraId="66AEC47A"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4</w:t>
            </w:r>
          </w:p>
        </w:tc>
        <w:tc>
          <w:tcPr>
            <w:tcW w:w="900" w:type="dxa"/>
          </w:tcPr>
          <w:p w14:paraId="59B46B70"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5</w:t>
            </w:r>
            <w:r>
              <w:rPr>
                <w:rFonts w:eastAsia="Times New Roman" w:cstheme="minorHAnsi"/>
                <w:color w:val="000000"/>
                <w:sz w:val="20"/>
                <w:szCs w:val="20"/>
              </w:rPr>
              <w:t>:1</w:t>
            </w:r>
            <w:r w:rsidRPr="00C313FE">
              <w:rPr>
                <w:rFonts w:eastAsia="Times New Roman" w:cstheme="minorHAnsi"/>
                <w:color w:val="000000"/>
                <w:sz w:val="20"/>
                <w:szCs w:val="20"/>
              </w:rPr>
              <w:t>-6</w:t>
            </w:r>
            <w:r>
              <w:rPr>
                <w:rFonts w:eastAsia="Times New Roman" w:cstheme="minorHAnsi"/>
                <w:color w:val="000000"/>
                <w:sz w:val="20"/>
                <w:szCs w:val="20"/>
              </w:rPr>
              <w:t>:38</w:t>
            </w:r>
          </w:p>
        </w:tc>
        <w:tc>
          <w:tcPr>
            <w:tcW w:w="1170" w:type="dxa"/>
          </w:tcPr>
          <w:p w14:paraId="798A8FD6"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7</w:t>
            </w:r>
          </w:p>
        </w:tc>
        <w:tc>
          <w:tcPr>
            <w:tcW w:w="1260" w:type="dxa"/>
          </w:tcPr>
          <w:p w14:paraId="53BCF103"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8</w:t>
            </w:r>
          </w:p>
        </w:tc>
        <w:tc>
          <w:tcPr>
            <w:tcW w:w="1293" w:type="dxa"/>
          </w:tcPr>
          <w:p w14:paraId="1276EC11"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r>
      <w:tr w:rsidR="00292746" w:rsidRPr="00C313FE" w14:paraId="7F63C7D3" w14:textId="77777777" w:rsidTr="00292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dxa"/>
            <w:tcBorders>
              <w:left w:val="single" w:sz="2" w:space="0" w:color="D9D9D9"/>
              <w:right w:val="single" w:sz="2" w:space="0" w:color="BFBFBF" w:themeColor="background1" w:themeShade="BF"/>
            </w:tcBorders>
          </w:tcPr>
          <w:p w14:paraId="112C7849" w14:textId="77777777" w:rsidR="00292746" w:rsidRPr="00C313FE" w:rsidRDefault="00292746" w:rsidP="00292746">
            <w:pPr>
              <w:rPr>
                <w:sz w:val="20"/>
                <w:szCs w:val="20"/>
              </w:rPr>
            </w:pPr>
            <w:r w:rsidRPr="00C313FE">
              <w:rPr>
                <w:sz w:val="20"/>
                <w:szCs w:val="20"/>
              </w:rPr>
              <w:t>03/03</w:t>
            </w:r>
          </w:p>
        </w:tc>
        <w:tc>
          <w:tcPr>
            <w:tcW w:w="1151" w:type="dxa"/>
            <w:tcBorders>
              <w:left w:val="single" w:sz="2" w:space="0" w:color="BFBFBF" w:themeColor="background1" w:themeShade="BF"/>
            </w:tcBorders>
          </w:tcPr>
          <w:p w14:paraId="720F3E64"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10</w:t>
            </w:r>
          </w:p>
        </w:tc>
        <w:tc>
          <w:tcPr>
            <w:tcW w:w="1080" w:type="dxa"/>
          </w:tcPr>
          <w:p w14:paraId="4DD9732B"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11</w:t>
            </w:r>
          </w:p>
        </w:tc>
        <w:tc>
          <w:tcPr>
            <w:tcW w:w="900" w:type="dxa"/>
          </w:tcPr>
          <w:p w14:paraId="2A2427BE"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sz w:val="20"/>
                <w:szCs w:val="20"/>
              </w:rPr>
              <w:t>12</w:t>
            </w:r>
          </w:p>
        </w:tc>
        <w:tc>
          <w:tcPr>
            <w:tcW w:w="1170" w:type="dxa"/>
          </w:tcPr>
          <w:p w14:paraId="481565CF"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13</w:t>
            </w:r>
          </w:p>
        </w:tc>
        <w:tc>
          <w:tcPr>
            <w:tcW w:w="1260" w:type="dxa"/>
          </w:tcPr>
          <w:p w14:paraId="77EFA278"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14</w:t>
            </w:r>
          </w:p>
        </w:tc>
        <w:tc>
          <w:tcPr>
            <w:tcW w:w="1293" w:type="dxa"/>
          </w:tcPr>
          <w:p w14:paraId="3F38C17E"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222222"/>
                <w:sz w:val="20"/>
                <w:szCs w:val="20"/>
                <w:lang w:bidi="he-IL"/>
              </w:rPr>
              <w:t>15:1-16:7</w:t>
            </w:r>
          </w:p>
        </w:tc>
      </w:tr>
      <w:tr w:rsidR="00292746" w:rsidRPr="00C313FE" w14:paraId="410FE4C2" w14:textId="77777777" w:rsidTr="00292746">
        <w:tc>
          <w:tcPr>
            <w:cnfStyle w:val="001000000000" w:firstRow="0" w:lastRow="0" w:firstColumn="1" w:lastColumn="0" w:oddVBand="0" w:evenVBand="0" w:oddHBand="0" w:evenHBand="0" w:firstRowFirstColumn="0" w:firstRowLastColumn="0" w:lastRowFirstColumn="0" w:lastRowLastColumn="0"/>
            <w:tcW w:w="916" w:type="dxa"/>
            <w:tcBorders>
              <w:left w:val="single" w:sz="2" w:space="0" w:color="D9D9D9"/>
              <w:right w:val="single" w:sz="2" w:space="0" w:color="BFBFBF" w:themeColor="background1" w:themeShade="BF"/>
            </w:tcBorders>
          </w:tcPr>
          <w:p w14:paraId="31F5EDAD" w14:textId="77777777" w:rsidR="00292746" w:rsidRPr="00C313FE" w:rsidRDefault="00292746" w:rsidP="00292746">
            <w:pPr>
              <w:rPr>
                <w:sz w:val="20"/>
                <w:szCs w:val="20"/>
              </w:rPr>
            </w:pPr>
            <w:r w:rsidRPr="00C313FE">
              <w:rPr>
                <w:sz w:val="20"/>
                <w:szCs w:val="20"/>
              </w:rPr>
              <w:t>03/10</w:t>
            </w:r>
          </w:p>
        </w:tc>
        <w:tc>
          <w:tcPr>
            <w:tcW w:w="1151" w:type="dxa"/>
            <w:tcBorders>
              <w:left w:val="single" w:sz="2" w:space="0" w:color="BFBFBF" w:themeColor="background1" w:themeShade="BF"/>
            </w:tcBorders>
          </w:tcPr>
          <w:p w14:paraId="42ABE1C9"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222222"/>
                <w:sz w:val="20"/>
                <w:szCs w:val="20"/>
                <w:lang w:bidi="he-IL"/>
              </w:rPr>
              <w:t>16:8-34</w:t>
            </w:r>
          </w:p>
        </w:tc>
        <w:tc>
          <w:tcPr>
            <w:tcW w:w="1080" w:type="dxa"/>
          </w:tcPr>
          <w:p w14:paraId="5701B0FD"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17</w:t>
            </w:r>
          </w:p>
        </w:tc>
        <w:tc>
          <w:tcPr>
            <w:tcW w:w="900" w:type="dxa"/>
          </w:tcPr>
          <w:p w14:paraId="76EFB2FF"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18</w:t>
            </w:r>
          </w:p>
        </w:tc>
        <w:tc>
          <w:tcPr>
            <w:tcW w:w="1170" w:type="dxa"/>
          </w:tcPr>
          <w:p w14:paraId="64B2DFB7"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19</w:t>
            </w:r>
          </w:p>
        </w:tc>
        <w:tc>
          <w:tcPr>
            <w:tcW w:w="1260" w:type="dxa"/>
          </w:tcPr>
          <w:p w14:paraId="3D3D4BB8"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20</w:t>
            </w:r>
          </w:p>
        </w:tc>
        <w:tc>
          <w:tcPr>
            <w:tcW w:w="1293" w:type="dxa"/>
          </w:tcPr>
          <w:p w14:paraId="738E9C52"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cstheme="minorHAnsi"/>
                <w:color w:val="222222"/>
                <w:sz w:val="20"/>
                <w:szCs w:val="20"/>
                <w:lang w:bidi="he-IL"/>
              </w:rPr>
              <w:t>21</w:t>
            </w:r>
          </w:p>
        </w:tc>
      </w:tr>
      <w:tr w:rsidR="00292746" w:rsidRPr="00C313FE" w14:paraId="7F8A0096" w14:textId="77777777" w:rsidTr="00292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dxa"/>
            <w:tcBorders>
              <w:left w:val="single" w:sz="2" w:space="0" w:color="D9D9D9"/>
              <w:right w:val="single" w:sz="2" w:space="0" w:color="BFBFBF" w:themeColor="background1" w:themeShade="BF"/>
            </w:tcBorders>
          </w:tcPr>
          <w:p w14:paraId="19C7C0C5" w14:textId="77777777" w:rsidR="00292746" w:rsidRPr="00C313FE" w:rsidRDefault="00292746" w:rsidP="00292746">
            <w:pPr>
              <w:rPr>
                <w:sz w:val="20"/>
                <w:szCs w:val="20"/>
              </w:rPr>
            </w:pPr>
            <w:r w:rsidRPr="00C313FE">
              <w:rPr>
                <w:sz w:val="20"/>
                <w:szCs w:val="20"/>
              </w:rPr>
              <w:t>03/17</w:t>
            </w:r>
          </w:p>
        </w:tc>
        <w:tc>
          <w:tcPr>
            <w:tcW w:w="1151" w:type="dxa"/>
            <w:tcBorders>
              <w:left w:val="single" w:sz="2" w:space="0" w:color="BFBFBF" w:themeColor="background1" w:themeShade="BF"/>
            </w:tcBorders>
          </w:tcPr>
          <w:p w14:paraId="1F3AF453"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22</w:t>
            </w:r>
          </w:p>
        </w:tc>
        <w:tc>
          <w:tcPr>
            <w:tcW w:w="1080" w:type="dxa"/>
          </w:tcPr>
          <w:p w14:paraId="33BBD4D1"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89478E">
              <w:rPr>
                <w:rFonts w:eastAsia="Times New Roman" w:cstheme="minorHAnsi"/>
                <w:b/>
                <w:bCs/>
                <w:color w:val="000000"/>
                <w:sz w:val="20"/>
                <w:szCs w:val="20"/>
                <w:u w:val="single"/>
              </w:rPr>
              <w:t>2K</w:t>
            </w:r>
            <w:r w:rsidRPr="00C313FE">
              <w:rPr>
                <w:rFonts w:eastAsia="Times New Roman" w:cstheme="minorHAnsi"/>
                <w:b/>
                <w:bCs/>
                <w:color w:val="000000"/>
                <w:sz w:val="20"/>
                <w:szCs w:val="20"/>
              </w:rPr>
              <w:t xml:space="preserve"> </w:t>
            </w:r>
            <w:r w:rsidRPr="00C313FE">
              <w:rPr>
                <w:rFonts w:eastAsia="Times New Roman" w:cstheme="minorHAnsi"/>
                <w:color w:val="000000"/>
                <w:sz w:val="20"/>
                <w:szCs w:val="20"/>
              </w:rPr>
              <w:t>1</w:t>
            </w:r>
          </w:p>
        </w:tc>
        <w:tc>
          <w:tcPr>
            <w:tcW w:w="900" w:type="dxa"/>
          </w:tcPr>
          <w:p w14:paraId="47E02666"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2</w:t>
            </w:r>
          </w:p>
        </w:tc>
        <w:tc>
          <w:tcPr>
            <w:tcW w:w="1170" w:type="dxa"/>
          </w:tcPr>
          <w:p w14:paraId="7D2DF40A"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3</w:t>
            </w:r>
          </w:p>
        </w:tc>
        <w:tc>
          <w:tcPr>
            <w:tcW w:w="1260" w:type="dxa"/>
          </w:tcPr>
          <w:p w14:paraId="66F80D6E"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cstheme="minorHAnsi"/>
                <w:color w:val="000000"/>
                <w:sz w:val="20"/>
                <w:szCs w:val="20"/>
              </w:rPr>
              <w:t>4</w:t>
            </w:r>
          </w:p>
        </w:tc>
        <w:tc>
          <w:tcPr>
            <w:tcW w:w="1293" w:type="dxa"/>
          </w:tcPr>
          <w:p w14:paraId="55282115"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cstheme="minorHAnsi"/>
                <w:color w:val="000000"/>
                <w:sz w:val="20"/>
                <w:szCs w:val="20"/>
              </w:rPr>
              <w:t>5</w:t>
            </w:r>
          </w:p>
        </w:tc>
      </w:tr>
      <w:tr w:rsidR="00292746" w:rsidRPr="00C313FE" w14:paraId="5E002DD6" w14:textId="77777777" w:rsidTr="00292746">
        <w:tc>
          <w:tcPr>
            <w:cnfStyle w:val="001000000000" w:firstRow="0" w:lastRow="0" w:firstColumn="1" w:lastColumn="0" w:oddVBand="0" w:evenVBand="0" w:oddHBand="0" w:evenHBand="0" w:firstRowFirstColumn="0" w:firstRowLastColumn="0" w:lastRowFirstColumn="0" w:lastRowLastColumn="0"/>
            <w:tcW w:w="916" w:type="dxa"/>
            <w:tcBorders>
              <w:left w:val="single" w:sz="2" w:space="0" w:color="D9D9D9"/>
              <w:right w:val="single" w:sz="2" w:space="0" w:color="BFBFBF" w:themeColor="background1" w:themeShade="BF"/>
            </w:tcBorders>
          </w:tcPr>
          <w:p w14:paraId="6C457226" w14:textId="77777777" w:rsidR="00292746" w:rsidRPr="00C313FE" w:rsidRDefault="00292746" w:rsidP="00292746">
            <w:pPr>
              <w:rPr>
                <w:sz w:val="20"/>
                <w:szCs w:val="20"/>
              </w:rPr>
            </w:pPr>
            <w:r w:rsidRPr="00C313FE">
              <w:rPr>
                <w:sz w:val="20"/>
                <w:szCs w:val="20"/>
              </w:rPr>
              <w:t>03/24</w:t>
            </w:r>
          </w:p>
        </w:tc>
        <w:tc>
          <w:tcPr>
            <w:tcW w:w="1151" w:type="dxa"/>
            <w:tcBorders>
              <w:left w:val="single" w:sz="2" w:space="0" w:color="BFBFBF" w:themeColor="background1" w:themeShade="BF"/>
            </w:tcBorders>
          </w:tcPr>
          <w:p w14:paraId="3F391F28"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cstheme="minorHAnsi"/>
                <w:sz w:val="20"/>
                <w:szCs w:val="20"/>
              </w:rPr>
              <w:t>6:1-23</w:t>
            </w:r>
          </w:p>
        </w:tc>
        <w:tc>
          <w:tcPr>
            <w:tcW w:w="1080" w:type="dxa"/>
          </w:tcPr>
          <w:p w14:paraId="0D6D050C"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cstheme="minorHAnsi"/>
                <w:sz w:val="20"/>
                <w:szCs w:val="20"/>
              </w:rPr>
              <w:t>6:24-7:20</w:t>
            </w:r>
          </w:p>
        </w:tc>
        <w:tc>
          <w:tcPr>
            <w:tcW w:w="900" w:type="dxa"/>
          </w:tcPr>
          <w:p w14:paraId="2A6743B9"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sz w:val="20"/>
                <w:szCs w:val="20"/>
              </w:rPr>
              <w:t>8</w:t>
            </w:r>
          </w:p>
        </w:tc>
        <w:tc>
          <w:tcPr>
            <w:tcW w:w="1170" w:type="dxa"/>
          </w:tcPr>
          <w:p w14:paraId="569DEA0C"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sz w:val="20"/>
                <w:szCs w:val="20"/>
              </w:rPr>
              <w:t>9</w:t>
            </w:r>
          </w:p>
        </w:tc>
        <w:tc>
          <w:tcPr>
            <w:tcW w:w="1260" w:type="dxa"/>
          </w:tcPr>
          <w:p w14:paraId="0328A009"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eastAsia="Times New Roman" w:cstheme="minorHAnsi"/>
                <w:color w:val="000000"/>
                <w:sz w:val="20"/>
                <w:szCs w:val="20"/>
              </w:rPr>
              <w:t>10</w:t>
            </w:r>
          </w:p>
        </w:tc>
        <w:tc>
          <w:tcPr>
            <w:tcW w:w="1293" w:type="dxa"/>
          </w:tcPr>
          <w:p w14:paraId="48902C4C"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sz w:val="20"/>
                <w:szCs w:val="20"/>
              </w:rPr>
            </w:pPr>
            <w:r w:rsidRPr="00C313FE">
              <w:rPr>
                <w:rFonts w:cstheme="minorHAnsi"/>
                <w:sz w:val="20"/>
                <w:szCs w:val="20"/>
              </w:rPr>
              <w:t>11</w:t>
            </w:r>
            <w:r>
              <w:rPr>
                <w:rFonts w:cstheme="minorHAnsi"/>
                <w:sz w:val="20"/>
                <w:szCs w:val="20"/>
              </w:rPr>
              <w:t>:1</w:t>
            </w:r>
            <w:r w:rsidRPr="00C313FE">
              <w:rPr>
                <w:rFonts w:cstheme="minorHAnsi"/>
                <w:sz w:val="20"/>
                <w:szCs w:val="20"/>
              </w:rPr>
              <w:t>-12</w:t>
            </w:r>
            <w:r>
              <w:rPr>
                <w:rFonts w:cstheme="minorHAnsi"/>
                <w:sz w:val="20"/>
                <w:szCs w:val="20"/>
              </w:rPr>
              <w:t>:21</w:t>
            </w:r>
          </w:p>
        </w:tc>
      </w:tr>
      <w:tr w:rsidR="00292746" w:rsidRPr="00C313FE" w14:paraId="66302A7A" w14:textId="77777777" w:rsidTr="0029274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916" w:type="dxa"/>
            <w:tcBorders>
              <w:left w:val="single" w:sz="2" w:space="0" w:color="D9D9D9"/>
              <w:right w:val="single" w:sz="2" w:space="0" w:color="BFBFBF" w:themeColor="background1" w:themeShade="BF"/>
            </w:tcBorders>
          </w:tcPr>
          <w:p w14:paraId="47EB4D7F" w14:textId="77777777" w:rsidR="00292746" w:rsidRPr="00C313FE" w:rsidRDefault="00292746" w:rsidP="00292746">
            <w:pPr>
              <w:rPr>
                <w:sz w:val="20"/>
                <w:szCs w:val="20"/>
              </w:rPr>
            </w:pPr>
            <w:r w:rsidRPr="00C313FE">
              <w:rPr>
                <w:sz w:val="20"/>
                <w:szCs w:val="20"/>
              </w:rPr>
              <w:t>03/31</w:t>
            </w:r>
          </w:p>
        </w:tc>
        <w:tc>
          <w:tcPr>
            <w:tcW w:w="1151" w:type="dxa"/>
            <w:tcBorders>
              <w:left w:val="single" w:sz="2" w:space="0" w:color="BFBFBF" w:themeColor="background1" w:themeShade="BF"/>
            </w:tcBorders>
          </w:tcPr>
          <w:p w14:paraId="2908EA6A"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b/>
                <w:bCs/>
                <w:sz w:val="20"/>
                <w:szCs w:val="20"/>
              </w:rPr>
            </w:pPr>
            <w:r w:rsidRPr="00C313FE">
              <w:rPr>
                <w:rFonts w:eastAsia="Times New Roman" w:cstheme="minorHAnsi"/>
                <w:color w:val="000000"/>
                <w:sz w:val="20"/>
                <w:szCs w:val="20"/>
              </w:rPr>
              <w:t>13</w:t>
            </w:r>
          </w:p>
        </w:tc>
        <w:tc>
          <w:tcPr>
            <w:tcW w:w="1080" w:type="dxa"/>
          </w:tcPr>
          <w:p w14:paraId="56159FDA"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14</w:t>
            </w:r>
          </w:p>
        </w:tc>
        <w:tc>
          <w:tcPr>
            <w:tcW w:w="900" w:type="dxa"/>
          </w:tcPr>
          <w:p w14:paraId="16A242A4"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15</w:t>
            </w:r>
          </w:p>
        </w:tc>
        <w:tc>
          <w:tcPr>
            <w:tcW w:w="1170" w:type="dxa"/>
          </w:tcPr>
          <w:p w14:paraId="69E35C40"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16</w:t>
            </w:r>
          </w:p>
        </w:tc>
        <w:tc>
          <w:tcPr>
            <w:tcW w:w="1260" w:type="dxa"/>
          </w:tcPr>
          <w:p w14:paraId="5256F8D0"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w:t>
            </w:r>
            <w:r>
              <w:rPr>
                <w:rFonts w:eastAsia="Times New Roman" w:cstheme="minorHAnsi"/>
                <w:color w:val="000000"/>
                <w:sz w:val="20"/>
                <w:szCs w:val="20"/>
              </w:rPr>
              <w:t>7</w:t>
            </w:r>
          </w:p>
        </w:tc>
        <w:tc>
          <w:tcPr>
            <w:tcW w:w="1293" w:type="dxa"/>
          </w:tcPr>
          <w:p w14:paraId="6D941D2D" w14:textId="77777777" w:rsidR="00292746" w:rsidRPr="00C313FE" w:rsidRDefault="00292746" w:rsidP="00292746">
            <w:pPr>
              <w:cnfStyle w:val="000000100000" w:firstRow="0" w:lastRow="0" w:firstColumn="0" w:lastColumn="0" w:oddVBand="0" w:evenVBand="0" w:oddHBand="1" w:evenHBand="0" w:firstRowFirstColumn="0" w:firstRowLastColumn="0" w:lastRowFirstColumn="0" w:lastRowLastColumn="0"/>
              <w:rPr>
                <w:sz w:val="20"/>
                <w:szCs w:val="20"/>
              </w:rPr>
            </w:pPr>
            <w:r w:rsidRPr="00C313FE">
              <w:rPr>
                <w:rFonts w:eastAsia="Times New Roman" w:cstheme="minorHAnsi"/>
                <w:color w:val="000000"/>
                <w:sz w:val="20"/>
                <w:szCs w:val="20"/>
              </w:rPr>
              <w:t>1</w:t>
            </w:r>
            <w:r>
              <w:rPr>
                <w:rFonts w:eastAsia="Times New Roman" w:cstheme="minorHAnsi"/>
                <w:color w:val="000000"/>
                <w:sz w:val="20"/>
                <w:szCs w:val="20"/>
              </w:rPr>
              <w:t xml:space="preserve">8 </w:t>
            </w:r>
          </w:p>
        </w:tc>
      </w:tr>
      <w:tr w:rsidR="00292746" w:rsidRPr="00C313FE" w14:paraId="400F1F77" w14:textId="77777777" w:rsidTr="00292746">
        <w:tc>
          <w:tcPr>
            <w:cnfStyle w:val="001000000000" w:firstRow="0" w:lastRow="0" w:firstColumn="1" w:lastColumn="0" w:oddVBand="0" w:evenVBand="0" w:oddHBand="0" w:evenHBand="0" w:firstRowFirstColumn="0" w:firstRowLastColumn="0" w:lastRowFirstColumn="0" w:lastRowLastColumn="0"/>
            <w:tcW w:w="916" w:type="dxa"/>
            <w:tcBorders>
              <w:left w:val="single" w:sz="2" w:space="0" w:color="D9D9D9"/>
              <w:right w:val="single" w:sz="2" w:space="0" w:color="BFBFBF" w:themeColor="background1" w:themeShade="BF"/>
            </w:tcBorders>
          </w:tcPr>
          <w:p w14:paraId="60DA7025" w14:textId="77777777" w:rsidR="00292746" w:rsidRPr="00C313FE" w:rsidRDefault="00292746" w:rsidP="00292746">
            <w:pPr>
              <w:rPr>
                <w:sz w:val="20"/>
                <w:szCs w:val="20"/>
              </w:rPr>
            </w:pPr>
            <w:r w:rsidRPr="00C313FE">
              <w:rPr>
                <w:sz w:val="20"/>
                <w:szCs w:val="20"/>
              </w:rPr>
              <w:t>04/08</w:t>
            </w:r>
          </w:p>
        </w:tc>
        <w:tc>
          <w:tcPr>
            <w:tcW w:w="1151" w:type="dxa"/>
            <w:tcBorders>
              <w:left w:val="single" w:sz="2" w:space="0" w:color="BFBFBF" w:themeColor="background1" w:themeShade="BF"/>
              <w:bottom w:val="single" w:sz="2" w:space="0" w:color="BFBFBF" w:themeColor="background1" w:themeShade="BF"/>
            </w:tcBorders>
          </w:tcPr>
          <w:p w14:paraId="370D35E0"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b/>
                <w:bCs/>
                <w:sz w:val="20"/>
                <w:szCs w:val="20"/>
              </w:rPr>
            </w:pPr>
            <w:r>
              <w:rPr>
                <w:rFonts w:eastAsia="Times New Roman" w:cstheme="minorHAnsi"/>
                <w:color w:val="000000"/>
                <w:sz w:val="20"/>
                <w:szCs w:val="20"/>
              </w:rPr>
              <w:t>19</w:t>
            </w:r>
          </w:p>
        </w:tc>
        <w:tc>
          <w:tcPr>
            <w:tcW w:w="1080" w:type="dxa"/>
          </w:tcPr>
          <w:p w14:paraId="10D8A493"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r>
              <w:rPr>
                <w:rFonts w:eastAsia="Times New Roman" w:cstheme="minorHAnsi"/>
                <w:color w:val="000000"/>
                <w:sz w:val="20"/>
                <w:szCs w:val="20"/>
              </w:rPr>
              <w:t>20</w:t>
            </w:r>
          </w:p>
        </w:tc>
        <w:tc>
          <w:tcPr>
            <w:tcW w:w="900" w:type="dxa"/>
          </w:tcPr>
          <w:p w14:paraId="622E58D7"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C313FE">
              <w:rPr>
                <w:rFonts w:eastAsia="Times New Roman" w:cstheme="minorHAnsi"/>
                <w:color w:val="000000"/>
                <w:sz w:val="20"/>
                <w:szCs w:val="20"/>
              </w:rPr>
              <w:t>2</w:t>
            </w:r>
            <w:r>
              <w:rPr>
                <w:rFonts w:eastAsia="Times New Roman" w:cstheme="minorHAnsi"/>
                <w:color w:val="000000"/>
                <w:sz w:val="20"/>
                <w:szCs w:val="20"/>
              </w:rPr>
              <w:t>1</w:t>
            </w:r>
          </w:p>
        </w:tc>
        <w:tc>
          <w:tcPr>
            <w:tcW w:w="1170" w:type="dxa"/>
          </w:tcPr>
          <w:p w14:paraId="27132E36"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C313FE">
              <w:rPr>
                <w:rFonts w:eastAsia="Times New Roman" w:cstheme="minorHAnsi"/>
                <w:color w:val="000000"/>
                <w:sz w:val="20"/>
                <w:szCs w:val="20"/>
              </w:rPr>
              <w:t>22:1-23:30</w:t>
            </w:r>
          </w:p>
        </w:tc>
        <w:tc>
          <w:tcPr>
            <w:tcW w:w="1260" w:type="dxa"/>
          </w:tcPr>
          <w:p w14:paraId="25E09BFE"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C313FE">
              <w:rPr>
                <w:rFonts w:eastAsia="Times New Roman" w:cstheme="minorHAnsi"/>
                <w:color w:val="000000"/>
                <w:sz w:val="20"/>
                <w:szCs w:val="20"/>
              </w:rPr>
              <w:t>23:31-24:17</w:t>
            </w:r>
          </w:p>
        </w:tc>
        <w:tc>
          <w:tcPr>
            <w:tcW w:w="1293" w:type="dxa"/>
          </w:tcPr>
          <w:p w14:paraId="34CD38F7" w14:textId="77777777" w:rsidR="00292746" w:rsidRPr="00C313FE" w:rsidRDefault="00292746" w:rsidP="0029274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C313FE">
              <w:rPr>
                <w:rFonts w:eastAsia="Times New Roman" w:cstheme="minorHAnsi"/>
                <w:color w:val="000000"/>
                <w:sz w:val="20"/>
                <w:szCs w:val="20"/>
              </w:rPr>
              <w:t>24:18-25:30</w:t>
            </w:r>
          </w:p>
        </w:tc>
      </w:tr>
    </w:tbl>
    <w:p w14:paraId="470FF563" w14:textId="77777777" w:rsidR="0094054F" w:rsidRDefault="0094054F" w:rsidP="0094054F">
      <w:pPr>
        <w:ind w:right="-720"/>
        <w:jc w:val="both"/>
      </w:pPr>
    </w:p>
    <w:p w14:paraId="67CB33D1" w14:textId="6AFA6C52" w:rsidR="0094054F" w:rsidRPr="002D4FB2" w:rsidRDefault="0094054F" w:rsidP="00FA5C1E">
      <w:pPr>
        <w:ind w:left="-360" w:right="-720"/>
      </w:pPr>
      <w:r w:rsidRPr="002D4FB2">
        <w:rPr>
          <w:b/>
          <w:bCs/>
        </w:rPr>
        <w:t>WHY PURSUE DISCIPLESHIP</w:t>
      </w:r>
      <w:r w:rsidRPr="002D4FB2">
        <w:t>? Christians are, by definition, Christ’s disciples (Acts 11:26). Disciples must commit to a disciplined lifestyle as they follow their Lord (1 J</w:t>
      </w:r>
      <w:r w:rsidR="00882722" w:rsidRPr="002D4FB2">
        <w:t>ohn</w:t>
      </w:r>
      <w:r w:rsidRPr="002D4FB2">
        <w:t xml:space="preserve"> 2:5–6). The following activities are Christ-centered guidelines to help the spiritual "workout" (1. Tim. 4:7).</w:t>
      </w:r>
    </w:p>
    <w:p w14:paraId="798FB66F" w14:textId="77777777" w:rsidR="0094054F" w:rsidRPr="002D4FB2" w:rsidRDefault="0094054F" w:rsidP="0094054F">
      <w:pPr>
        <w:ind w:left="-360" w:right="-720"/>
        <w:jc w:val="both"/>
      </w:pPr>
    </w:p>
    <w:p w14:paraId="1956B48A" w14:textId="77777777" w:rsidR="0094054F" w:rsidRPr="002D4FB2" w:rsidRDefault="0094054F" w:rsidP="0094054F">
      <w:pPr>
        <w:pStyle w:val="ListParagraph"/>
        <w:numPr>
          <w:ilvl w:val="0"/>
          <w:numId w:val="5"/>
        </w:numPr>
        <w:ind w:left="0" w:right="-720"/>
        <w:jc w:val="both"/>
        <w:rPr>
          <w:rFonts w:cstheme="minorHAnsi"/>
          <w:b/>
          <w:bCs/>
        </w:rPr>
      </w:pPr>
      <w:r w:rsidRPr="002D4FB2">
        <w:rPr>
          <w:rFonts w:cstheme="minorHAnsi"/>
          <w:b/>
          <w:bCs/>
        </w:rPr>
        <w:t xml:space="preserve">SOLITUDE (Mark 1:35). </w:t>
      </w:r>
      <w:r w:rsidRPr="002D4FB2">
        <w:rPr>
          <w:rFonts w:cstheme="minorHAnsi"/>
        </w:rPr>
        <w:t xml:space="preserve">Schedule a set time each day (optimal time </w:t>
      </w:r>
    </w:p>
    <w:p w14:paraId="2E58E17C" w14:textId="526CB2CF" w:rsidR="0094054F" w:rsidRPr="002D4FB2" w:rsidRDefault="0094054F" w:rsidP="0094054F">
      <w:pPr>
        <w:pStyle w:val="ListParagraph"/>
        <w:ind w:left="0" w:right="-720"/>
        <w:jc w:val="both"/>
        <w:rPr>
          <w:rFonts w:cstheme="minorHAnsi"/>
          <w:b/>
          <w:bCs/>
        </w:rPr>
      </w:pPr>
      <w:r w:rsidRPr="002D4FB2">
        <w:rPr>
          <w:rFonts w:cstheme="minorHAnsi"/>
        </w:rPr>
        <w:t xml:space="preserve">½ hr. +) with </w:t>
      </w:r>
      <w:r w:rsidRPr="002D4FB2">
        <w:rPr>
          <w:rFonts w:cstheme="minorHAnsi"/>
          <w:i/>
          <w:iCs/>
          <w:u w:val="single"/>
        </w:rPr>
        <w:t xml:space="preserve">NO </w:t>
      </w:r>
      <w:r w:rsidR="000370A9" w:rsidRPr="002D4FB2">
        <w:rPr>
          <w:rFonts w:cstheme="minorHAnsi"/>
          <w:i/>
          <w:iCs/>
          <w:u w:val="single"/>
        </w:rPr>
        <w:t>DISTRACTIONS</w:t>
      </w:r>
      <w:r w:rsidRPr="002D4FB2">
        <w:rPr>
          <w:rFonts w:cstheme="minorHAnsi"/>
        </w:rPr>
        <w:t xml:space="preserve"> (No phone!). </w:t>
      </w:r>
    </w:p>
    <w:p w14:paraId="22CF133D" w14:textId="77777777" w:rsidR="0094054F" w:rsidRPr="002D4FB2" w:rsidRDefault="0094054F" w:rsidP="0094054F">
      <w:pPr>
        <w:pStyle w:val="ListParagraph"/>
        <w:ind w:left="0"/>
        <w:jc w:val="both"/>
        <w:rPr>
          <w:rFonts w:cstheme="minorHAnsi"/>
          <w:b/>
          <w:bCs/>
        </w:rPr>
      </w:pPr>
    </w:p>
    <w:p w14:paraId="7D21BFAE" w14:textId="2A88BF56" w:rsidR="0094054F" w:rsidRPr="002D4FB2" w:rsidRDefault="0094054F" w:rsidP="0094054F">
      <w:pPr>
        <w:pStyle w:val="ListParagraph"/>
        <w:numPr>
          <w:ilvl w:val="0"/>
          <w:numId w:val="5"/>
        </w:numPr>
        <w:ind w:left="0" w:right="-360"/>
        <w:jc w:val="both"/>
        <w:rPr>
          <w:rFonts w:cstheme="minorHAnsi"/>
          <w:b/>
          <w:bCs/>
        </w:rPr>
      </w:pPr>
      <w:r w:rsidRPr="002D4FB2">
        <w:rPr>
          <w:rFonts w:cstheme="minorHAnsi"/>
          <w:b/>
          <w:bCs/>
        </w:rPr>
        <w:t>SCRIPTURE STUDY (2 Tim. 3:16</w:t>
      </w:r>
      <w:r w:rsidR="008947C1" w:rsidRPr="002D4FB2">
        <w:t>–</w:t>
      </w:r>
      <w:r w:rsidRPr="002D4FB2">
        <w:rPr>
          <w:rFonts w:cstheme="minorHAnsi"/>
          <w:b/>
          <w:bCs/>
        </w:rPr>
        <w:t xml:space="preserve">17). </w:t>
      </w:r>
      <w:r w:rsidRPr="002D4FB2">
        <w:rPr>
          <w:rFonts w:cstheme="minorHAnsi"/>
        </w:rPr>
        <w:t>Have a notebook ready.</w:t>
      </w:r>
      <w:r w:rsidRPr="002D4FB2">
        <w:rPr>
          <w:rFonts w:cstheme="minorHAnsi"/>
          <w:b/>
          <w:bCs/>
        </w:rPr>
        <w:t xml:space="preserve"> Read each chapter </w:t>
      </w:r>
      <w:r w:rsidR="00B77A29" w:rsidRPr="002D4FB2">
        <w:rPr>
          <w:rFonts w:cstheme="minorHAnsi"/>
          <w:b/>
          <w:bCs/>
          <w:i/>
          <w:iCs/>
          <w:u w:val="single"/>
        </w:rPr>
        <w:t>two</w:t>
      </w:r>
      <w:r w:rsidRPr="002D4FB2">
        <w:rPr>
          <w:rFonts w:cstheme="minorHAnsi"/>
          <w:b/>
          <w:bCs/>
        </w:rPr>
        <w:t xml:space="preserve"> times per day</w:t>
      </w:r>
      <w:r w:rsidRPr="002D4FB2">
        <w:rPr>
          <w:rFonts w:cstheme="minorHAnsi"/>
        </w:rPr>
        <w:t>: morning and noon/evening. Summarize what you read using the H.E.A.R.</w:t>
      </w:r>
      <w:r w:rsidRPr="002D4FB2">
        <w:rPr>
          <w:rFonts w:cstheme="minorHAnsi"/>
          <w:vertAlign w:val="superscript"/>
        </w:rPr>
        <w:t xml:space="preserve">1 </w:t>
      </w:r>
      <w:r w:rsidRPr="002D4FB2">
        <w:rPr>
          <w:rFonts w:cstheme="minorHAnsi"/>
        </w:rPr>
        <w:t>method</w:t>
      </w:r>
      <w:r w:rsidR="00E17A44" w:rsidRPr="002D4FB2">
        <w:rPr>
          <w:rFonts w:cstheme="minorHAnsi"/>
        </w:rPr>
        <w:t>:</w:t>
      </w:r>
    </w:p>
    <w:p w14:paraId="12C38314" w14:textId="758422CE" w:rsidR="0094054F" w:rsidRPr="002D4FB2" w:rsidRDefault="0094054F" w:rsidP="0094054F">
      <w:pPr>
        <w:pStyle w:val="ListParagraph"/>
        <w:numPr>
          <w:ilvl w:val="0"/>
          <w:numId w:val="4"/>
        </w:numPr>
        <w:ind w:left="360" w:right="-180"/>
        <w:rPr>
          <w:rFonts w:cstheme="minorHAnsi"/>
          <w:b/>
          <w:bCs/>
        </w:rPr>
      </w:pPr>
      <w:r w:rsidRPr="002D4FB2">
        <w:rPr>
          <w:rFonts w:cstheme="minorHAnsi"/>
          <w:b/>
          <w:bCs/>
        </w:rPr>
        <w:t>H</w:t>
      </w:r>
      <w:r w:rsidRPr="002D4FB2">
        <w:rPr>
          <w:rFonts w:cstheme="minorHAnsi"/>
        </w:rPr>
        <w:t>ighlight what stands out</w:t>
      </w:r>
      <w:r w:rsidR="00FA5C1E" w:rsidRPr="002D4FB2">
        <w:rPr>
          <w:rFonts w:cstheme="minorHAnsi"/>
        </w:rPr>
        <w:t xml:space="preserve"> (aim to capture a single thought).</w:t>
      </w:r>
    </w:p>
    <w:p w14:paraId="71885C52" w14:textId="65C37B39" w:rsidR="0094054F" w:rsidRPr="002D4FB2" w:rsidRDefault="0094054F" w:rsidP="0094054F">
      <w:pPr>
        <w:pStyle w:val="ListParagraph"/>
        <w:numPr>
          <w:ilvl w:val="0"/>
          <w:numId w:val="4"/>
        </w:numPr>
        <w:ind w:left="360" w:right="-180"/>
        <w:rPr>
          <w:rFonts w:cstheme="minorHAnsi"/>
          <w:b/>
          <w:bCs/>
        </w:rPr>
      </w:pPr>
      <w:r w:rsidRPr="002D4FB2">
        <w:rPr>
          <w:rFonts w:cstheme="minorHAnsi"/>
          <w:b/>
          <w:bCs/>
        </w:rPr>
        <w:t>E</w:t>
      </w:r>
      <w:r w:rsidRPr="002D4FB2">
        <w:rPr>
          <w:rFonts w:cstheme="minorHAnsi"/>
        </w:rPr>
        <w:t>xplain what it means</w:t>
      </w:r>
      <w:r w:rsidR="00FA5C1E" w:rsidRPr="002D4FB2">
        <w:rPr>
          <w:rFonts w:cstheme="minorHAnsi"/>
        </w:rPr>
        <w:t xml:space="preserve"> in the original context (consult a study Bible)</w:t>
      </w:r>
      <w:r w:rsidRPr="002D4FB2">
        <w:rPr>
          <w:rFonts w:cstheme="minorHAnsi"/>
        </w:rPr>
        <w:t xml:space="preserve">. </w:t>
      </w:r>
    </w:p>
    <w:p w14:paraId="174AAFA0" w14:textId="3E752271" w:rsidR="0094054F" w:rsidRPr="002D4FB2" w:rsidRDefault="0094054F" w:rsidP="0094054F">
      <w:pPr>
        <w:pStyle w:val="ListParagraph"/>
        <w:numPr>
          <w:ilvl w:val="0"/>
          <w:numId w:val="4"/>
        </w:numPr>
        <w:ind w:left="360" w:right="-180"/>
        <w:rPr>
          <w:rFonts w:cstheme="minorHAnsi"/>
          <w:b/>
          <w:bCs/>
        </w:rPr>
      </w:pPr>
      <w:r w:rsidRPr="002D4FB2">
        <w:rPr>
          <w:rFonts w:cstheme="minorHAnsi"/>
          <w:b/>
          <w:bCs/>
        </w:rPr>
        <w:t>A</w:t>
      </w:r>
      <w:r w:rsidRPr="002D4FB2">
        <w:rPr>
          <w:rFonts w:cstheme="minorHAnsi"/>
        </w:rPr>
        <w:t xml:space="preserve">pply it to </w:t>
      </w:r>
      <w:r w:rsidR="00FA5C1E" w:rsidRPr="002D4FB2">
        <w:rPr>
          <w:rFonts w:cstheme="minorHAnsi"/>
        </w:rPr>
        <w:t>our time and circumstances</w:t>
      </w:r>
      <w:r w:rsidRPr="002D4FB2">
        <w:rPr>
          <w:rFonts w:cstheme="minorHAnsi"/>
        </w:rPr>
        <w:t>.</w:t>
      </w:r>
    </w:p>
    <w:p w14:paraId="27404E17" w14:textId="690357B6" w:rsidR="0094054F" w:rsidRPr="002D4FB2" w:rsidRDefault="0094054F" w:rsidP="0094054F">
      <w:pPr>
        <w:pStyle w:val="ListParagraph"/>
        <w:numPr>
          <w:ilvl w:val="0"/>
          <w:numId w:val="4"/>
        </w:numPr>
        <w:ind w:left="360" w:right="-180"/>
        <w:rPr>
          <w:rFonts w:cstheme="minorHAnsi"/>
        </w:rPr>
      </w:pPr>
      <w:r w:rsidRPr="002D4FB2">
        <w:rPr>
          <w:rFonts w:cstheme="minorHAnsi"/>
          <w:b/>
          <w:bCs/>
        </w:rPr>
        <w:t>R</w:t>
      </w:r>
      <w:r w:rsidRPr="002D4FB2">
        <w:rPr>
          <w:rFonts w:cstheme="minorHAnsi"/>
        </w:rPr>
        <w:t>espond</w:t>
      </w:r>
      <w:r w:rsidR="00FA5C1E" w:rsidRPr="002D4FB2">
        <w:rPr>
          <w:rFonts w:cstheme="minorHAnsi"/>
        </w:rPr>
        <w:t xml:space="preserve"> — apply the verses to your walk.</w:t>
      </w:r>
    </w:p>
    <w:p w14:paraId="69008E56" w14:textId="77777777" w:rsidR="0094054F" w:rsidRPr="00C313FE" w:rsidRDefault="0094054F" w:rsidP="0094054F">
      <w:pPr>
        <w:ind w:right="-180"/>
        <w:rPr>
          <w:rFonts w:cstheme="minorHAnsi"/>
          <w:sz w:val="20"/>
          <w:szCs w:val="20"/>
        </w:rPr>
      </w:pPr>
    </w:p>
    <w:tbl>
      <w:tblPr>
        <w:tblStyle w:val="PlainTable1"/>
        <w:tblpPr w:leftFromText="180" w:rightFromText="180" w:vertAnchor="text" w:horzAnchor="page" w:tblpX="7951" w:tblpY="1245"/>
        <w:tblW w:w="7331" w:type="dxa"/>
        <w:tblLook w:val="04A0" w:firstRow="1" w:lastRow="0" w:firstColumn="1" w:lastColumn="0" w:noHBand="0" w:noVBand="1"/>
      </w:tblPr>
      <w:tblGrid>
        <w:gridCol w:w="1277"/>
        <w:gridCol w:w="1374"/>
        <w:gridCol w:w="1530"/>
        <w:gridCol w:w="1530"/>
        <w:gridCol w:w="1620"/>
      </w:tblGrid>
      <w:tr w:rsidR="00CB14A5" w:rsidRPr="00C313FE" w14:paraId="5D09CEBA" w14:textId="77777777" w:rsidTr="00213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1" w:type="dxa"/>
            <w:gridSpan w:val="5"/>
            <w:tcBorders>
              <w:top w:val="single" w:sz="18" w:space="0" w:color="auto"/>
              <w:left w:val="single" w:sz="18" w:space="0" w:color="auto"/>
              <w:bottom w:val="single" w:sz="18" w:space="0" w:color="auto"/>
              <w:right w:val="single" w:sz="18" w:space="0" w:color="auto"/>
            </w:tcBorders>
          </w:tcPr>
          <w:p w14:paraId="79D43533" w14:textId="77777777" w:rsidR="00CB14A5" w:rsidRPr="00C313FE" w:rsidRDefault="00CB14A5" w:rsidP="00213199">
            <w:pPr>
              <w:ind w:right="-916"/>
              <w:rPr>
                <w:rFonts w:cstheme="minorHAnsi"/>
                <w:sz w:val="20"/>
                <w:szCs w:val="20"/>
              </w:rPr>
            </w:pPr>
            <w:r w:rsidRPr="00C313FE">
              <w:rPr>
                <w:rFonts w:cstheme="minorHAnsi"/>
                <w:sz w:val="20"/>
                <w:szCs w:val="20"/>
              </w:rPr>
              <w:t xml:space="preserve">                                         31 PSALMS FOR DAILY WORSHIP</w:t>
            </w:r>
          </w:p>
        </w:tc>
      </w:tr>
      <w:tr w:rsidR="00CB14A5" w:rsidRPr="00925503" w14:paraId="12DE8340" w14:textId="77777777" w:rsidTr="00213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18" w:space="0" w:color="auto"/>
            </w:tcBorders>
          </w:tcPr>
          <w:p w14:paraId="5C4C904F" w14:textId="77777777" w:rsidR="00CB14A5" w:rsidRPr="00925503" w:rsidRDefault="00CB14A5" w:rsidP="00213199">
            <w:pPr>
              <w:ind w:right="-720"/>
              <w:rPr>
                <w:rFonts w:cstheme="minorHAnsi"/>
                <w:b w:val="0"/>
                <w:bCs w:val="0"/>
              </w:rPr>
            </w:pPr>
            <w:r w:rsidRPr="00925503">
              <w:rPr>
                <w:rFonts w:cstheme="minorHAnsi"/>
                <w:b w:val="0"/>
                <w:bCs w:val="0"/>
              </w:rPr>
              <w:t>1. Psalm 8</w:t>
            </w:r>
          </w:p>
        </w:tc>
        <w:tc>
          <w:tcPr>
            <w:tcW w:w="1374" w:type="dxa"/>
            <w:tcBorders>
              <w:top w:val="single" w:sz="18" w:space="0" w:color="auto"/>
            </w:tcBorders>
          </w:tcPr>
          <w:p w14:paraId="0048FF45" w14:textId="77777777" w:rsidR="00CB14A5" w:rsidRPr="00A82E70" w:rsidRDefault="00CB14A5" w:rsidP="00213199">
            <w:pPr>
              <w:ind w:right="-720"/>
              <w:cnfStyle w:val="000000100000" w:firstRow="0" w:lastRow="0" w:firstColumn="0" w:lastColumn="0" w:oddVBand="0" w:evenVBand="0" w:oddHBand="1" w:evenHBand="0" w:firstRowFirstColumn="0" w:firstRowLastColumn="0" w:lastRowFirstColumn="0" w:lastRowLastColumn="0"/>
              <w:rPr>
                <w:rFonts w:cstheme="minorHAnsi"/>
              </w:rPr>
            </w:pPr>
            <w:r w:rsidRPr="00A82E70">
              <w:rPr>
                <w:rFonts w:cstheme="minorHAnsi"/>
              </w:rPr>
              <w:t>8. Psalm 46</w:t>
            </w:r>
          </w:p>
        </w:tc>
        <w:tc>
          <w:tcPr>
            <w:tcW w:w="1530" w:type="dxa"/>
            <w:tcBorders>
              <w:top w:val="single" w:sz="18" w:space="0" w:color="auto"/>
            </w:tcBorders>
          </w:tcPr>
          <w:p w14:paraId="0B75A202" w14:textId="77777777" w:rsidR="00CB14A5" w:rsidRPr="00925503" w:rsidRDefault="00CB14A5" w:rsidP="00213199">
            <w:pPr>
              <w:ind w:right="-720"/>
              <w:cnfStyle w:val="000000100000" w:firstRow="0" w:lastRow="0" w:firstColumn="0" w:lastColumn="0" w:oddVBand="0" w:evenVBand="0" w:oddHBand="1" w:evenHBand="0" w:firstRowFirstColumn="0" w:firstRowLastColumn="0" w:lastRowFirstColumn="0" w:lastRowLastColumn="0"/>
              <w:rPr>
                <w:rFonts w:cstheme="minorHAnsi"/>
              </w:rPr>
            </w:pPr>
            <w:r w:rsidRPr="00925503">
              <w:rPr>
                <w:rFonts w:cstheme="minorHAnsi"/>
              </w:rPr>
              <w:t>15. Psalm 96</w:t>
            </w:r>
          </w:p>
        </w:tc>
        <w:tc>
          <w:tcPr>
            <w:tcW w:w="1530" w:type="dxa"/>
            <w:tcBorders>
              <w:top w:val="single" w:sz="18" w:space="0" w:color="auto"/>
            </w:tcBorders>
          </w:tcPr>
          <w:p w14:paraId="3AD4D316" w14:textId="77777777" w:rsidR="00CB14A5" w:rsidRPr="00925503" w:rsidRDefault="00CB14A5" w:rsidP="00213199">
            <w:pPr>
              <w:ind w:right="-720"/>
              <w:cnfStyle w:val="000000100000" w:firstRow="0" w:lastRow="0" w:firstColumn="0" w:lastColumn="0" w:oddVBand="0" w:evenVBand="0" w:oddHBand="1" w:evenHBand="0" w:firstRowFirstColumn="0" w:firstRowLastColumn="0" w:lastRowFirstColumn="0" w:lastRowLastColumn="0"/>
              <w:rPr>
                <w:rFonts w:cstheme="minorHAnsi"/>
              </w:rPr>
            </w:pPr>
            <w:r w:rsidRPr="00925503">
              <w:rPr>
                <w:rFonts w:cstheme="minorHAnsi"/>
              </w:rPr>
              <w:t>22. Psalm 111</w:t>
            </w:r>
          </w:p>
        </w:tc>
        <w:tc>
          <w:tcPr>
            <w:tcW w:w="1620" w:type="dxa"/>
            <w:tcBorders>
              <w:top w:val="single" w:sz="18" w:space="0" w:color="auto"/>
            </w:tcBorders>
          </w:tcPr>
          <w:p w14:paraId="11B2C93A" w14:textId="77777777" w:rsidR="00CB14A5" w:rsidRPr="00925503" w:rsidRDefault="00CB14A5" w:rsidP="00213199">
            <w:pPr>
              <w:ind w:right="-720"/>
              <w:cnfStyle w:val="000000100000" w:firstRow="0" w:lastRow="0" w:firstColumn="0" w:lastColumn="0" w:oddVBand="0" w:evenVBand="0" w:oddHBand="1" w:evenHBand="0" w:firstRowFirstColumn="0" w:firstRowLastColumn="0" w:lastRowFirstColumn="0" w:lastRowLastColumn="0"/>
              <w:rPr>
                <w:rFonts w:cstheme="minorHAnsi"/>
              </w:rPr>
            </w:pPr>
            <w:r w:rsidRPr="00925503">
              <w:rPr>
                <w:rFonts w:cstheme="minorHAnsi"/>
              </w:rPr>
              <w:t>29. Psalm 134</w:t>
            </w:r>
          </w:p>
        </w:tc>
      </w:tr>
      <w:tr w:rsidR="00CB14A5" w:rsidRPr="00925503" w14:paraId="07DC4BB7" w14:textId="77777777" w:rsidTr="00213199">
        <w:tc>
          <w:tcPr>
            <w:cnfStyle w:val="001000000000" w:firstRow="0" w:lastRow="0" w:firstColumn="1" w:lastColumn="0" w:oddVBand="0" w:evenVBand="0" w:oddHBand="0" w:evenHBand="0" w:firstRowFirstColumn="0" w:firstRowLastColumn="0" w:lastRowFirstColumn="0" w:lastRowLastColumn="0"/>
            <w:tcW w:w="1277" w:type="dxa"/>
          </w:tcPr>
          <w:p w14:paraId="7D5DE52B" w14:textId="77777777" w:rsidR="00CB14A5" w:rsidRPr="00925503" w:rsidRDefault="00CB14A5" w:rsidP="00213199">
            <w:pPr>
              <w:ind w:right="-720"/>
              <w:rPr>
                <w:rFonts w:cstheme="minorHAnsi"/>
                <w:b w:val="0"/>
                <w:bCs w:val="0"/>
              </w:rPr>
            </w:pPr>
            <w:r w:rsidRPr="00925503">
              <w:rPr>
                <w:rFonts w:cstheme="minorHAnsi"/>
                <w:b w:val="0"/>
                <w:bCs w:val="0"/>
              </w:rPr>
              <w:t>2. Psalm 19</w:t>
            </w:r>
          </w:p>
        </w:tc>
        <w:tc>
          <w:tcPr>
            <w:tcW w:w="1374" w:type="dxa"/>
          </w:tcPr>
          <w:p w14:paraId="162DA84C" w14:textId="77777777" w:rsidR="00CB14A5" w:rsidRPr="00A82E70" w:rsidRDefault="00CB14A5" w:rsidP="00213199">
            <w:pPr>
              <w:ind w:right="-720"/>
              <w:cnfStyle w:val="000000000000" w:firstRow="0" w:lastRow="0" w:firstColumn="0" w:lastColumn="0" w:oddVBand="0" w:evenVBand="0" w:oddHBand="0" w:evenHBand="0" w:firstRowFirstColumn="0" w:firstRowLastColumn="0" w:lastRowFirstColumn="0" w:lastRowLastColumn="0"/>
              <w:rPr>
                <w:rFonts w:cstheme="minorHAnsi"/>
              </w:rPr>
            </w:pPr>
            <w:r w:rsidRPr="00A82E70">
              <w:rPr>
                <w:rFonts w:cstheme="minorHAnsi"/>
              </w:rPr>
              <w:t>9. Psalm 47</w:t>
            </w:r>
          </w:p>
        </w:tc>
        <w:tc>
          <w:tcPr>
            <w:tcW w:w="1530" w:type="dxa"/>
          </w:tcPr>
          <w:p w14:paraId="709E20E1" w14:textId="77777777" w:rsidR="00CB14A5" w:rsidRPr="00925503" w:rsidRDefault="00CB14A5" w:rsidP="00213199">
            <w:pPr>
              <w:ind w:right="-720"/>
              <w:cnfStyle w:val="000000000000" w:firstRow="0" w:lastRow="0" w:firstColumn="0" w:lastColumn="0" w:oddVBand="0" w:evenVBand="0" w:oddHBand="0" w:evenHBand="0" w:firstRowFirstColumn="0" w:firstRowLastColumn="0" w:lastRowFirstColumn="0" w:lastRowLastColumn="0"/>
              <w:rPr>
                <w:rFonts w:cstheme="minorHAnsi"/>
              </w:rPr>
            </w:pPr>
            <w:r w:rsidRPr="00925503">
              <w:rPr>
                <w:rFonts w:cstheme="minorHAnsi"/>
              </w:rPr>
              <w:t>16. Psalm 97</w:t>
            </w:r>
          </w:p>
        </w:tc>
        <w:tc>
          <w:tcPr>
            <w:tcW w:w="1530" w:type="dxa"/>
          </w:tcPr>
          <w:p w14:paraId="7D605D8F" w14:textId="77777777" w:rsidR="00CB14A5" w:rsidRPr="00925503" w:rsidRDefault="00CB14A5" w:rsidP="00213199">
            <w:pPr>
              <w:ind w:right="-720"/>
              <w:cnfStyle w:val="000000000000" w:firstRow="0" w:lastRow="0" w:firstColumn="0" w:lastColumn="0" w:oddVBand="0" w:evenVBand="0" w:oddHBand="0" w:evenHBand="0" w:firstRowFirstColumn="0" w:firstRowLastColumn="0" w:lastRowFirstColumn="0" w:lastRowLastColumn="0"/>
              <w:rPr>
                <w:rFonts w:cstheme="minorHAnsi"/>
              </w:rPr>
            </w:pPr>
            <w:r w:rsidRPr="00925503">
              <w:rPr>
                <w:rFonts w:cstheme="minorHAnsi"/>
              </w:rPr>
              <w:t>23. Psalm 113</w:t>
            </w:r>
          </w:p>
        </w:tc>
        <w:tc>
          <w:tcPr>
            <w:tcW w:w="1620" w:type="dxa"/>
          </w:tcPr>
          <w:p w14:paraId="74F220AC" w14:textId="77777777" w:rsidR="00CB14A5" w:rsidRPr="00925503" w:rsidRDefault="00CB14A5" w:rsidP="00213199">
            <w:pPr>
              <w:ind w:right="-720"/>
              <w:cnfStyle w:val="000000000000" w:firstRow="0" w:lastRow="0" w:firstColumn="0" w:lastColumn="0" w:oddVBand="0" w:evenVBand="0" w:oddHBand="0" w:evenHBand="0" w:firstRowFirstColumn="0" w:firstRowLastColumn="0" w:lastRowFirstColumn="0" w:lastRowLastColumn="0"/>
              <w:rPr>
                <w:rFonts w:cstheme="minorHAnsi"/>
              </w:rPr>
            </w:pPr>
            <w:r w:rsidRPr="00925503">
              <w:rPr>
                <w:rFonts w:cstheme="minorHAnsi"/>
              </w:rPr>
              <w:t>30. Psalm 135</w:t>
            </w:r>
          </w:p>
        </w:tc>
      </w:tr>
      <w:tr w:rsidR="00CB14A5" w:rsidRPr="00925503" w14:paraId="50701ABC" w14:textId="77777777" w:rsidTr="00213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29516E3E" w14:textId="77777777" w:rsidR="00CB14A5" w:rsidRPr="00925503" w:rsidRDefault="00CB14A5" w:rsidP="00213199">
            <w:pPr>
              <w:ind w:right="-720"/>
              <w:rPr>
                <w:rFonts w:cstheme="minorHAnsi"/>
                <w:b w:val="0"/>
                <w:bCs w:val="0"/>
              </w:rPr>
            </w:pPr>
            <w:r w:rsidRPr="00925503">
              <w:rPr>
                <w:rFonts w:cstheme="minorHAnsi"/>
                <w:b w:val="0"/>
                <w:bCs w:val="0"/>
              </w:rPr>
              <w:t>3. Psalm 23</w:t>
            </w:r>
          </w:p>
        </w:tc>
        <w:tc>
          <w:tcPr>
            <w:tcW w:w="1374" w:type="dxa"/>
          </w:tcPr>
          <w:p w14:paraId="33FF144B" w14:textId="77777777" w:rsidR="00CB14A5" w:rsidRPr="00A82E70" w:rsidRDefault="00CB14A5" w:rsidP="00213199">
            <w:pPr>
              <w:ind w:right="-720"/>
              <w:cnfStyle w:val="000000100000" w:firstRow="0" w:lastRow="0" w:firstColumn="0" w:lastColumn="0" w:oddVBand="0" w:evenVBand="0" w:oddHBand="1" w:evenHBand="0" w:firstRowFirstColumn="0" w:firstRowLastColumn="0" w:lastRowFirstColumn="0" w:lastRowLastColumn="0"/>
              <w:rPr>
                <w:rFonts w:cstheme="minorHAnsi"/>
              </w:rPr>
            </w:pPr>
            <w:r w:rsidRPr="00A82E70">
              <w:rPr>
                <w:rFonts w:cstheme="minorHAnsi"/>
              </w:rPr>
              <w:t>10. Psalm 65</w:t>
            </w:r>
          </w:p>
        </w:tc>
        <w:tc>
          <w:tcPr>
            <w:tcW w:w="1530" w:type="dxa"/>
          </w:tcPr>
          <w:p w14:paraId="5BBA5DEE" w14:textId="77777777" w:rsidR="00CB14A5" w:rsidRPr="00925503" w:rsidRDefault="00CB14A5" w:rsidP="00213199">
            <w:pPr>
              <w:ind w:right="-720"/>
              <w:cnfStyle w:val="000000100000" w:firstRow="0" w:lastRow="0" w:firstColumn="0" w:lastColumn="0" w:oddVBand="0" w:evenVBand="0" w:oddHBand="1" w:evenHBand="0" w:firstRowFirstColumn="0" w:firstRowLastColumn="0" w:lastRowFirstColumn="0" w:lastRowLastColumn="0"/>
              <w:rPr>
                <w:rFonts w:cstheme="minorHAnsi"/>
              </w:rPr>
            </w:pPr>
            <w:r w:rsidRPr="00925503">
              <w:rPr>
                <w:rFonts w:cstheme="minorHAnsi"/>
              </w:rPr>
              <w:t>17. Psalm 98</w:t>
            </w:r>
          </w:p>
        </w:tc>
        <w:tc>
          <w:tcPr>
            <w:tcW w:w="1530" w:type="dxa"/>
          </w:tcPr>
          <w:p w14:paraId="17B267C1" w14:textId="77777777" w:rsidR="00CB14A5" w:rsidRPr="00925503" w:rsidRDefault="00CB14A5" w:rsidP="00213199">
            <w:pPr>
              <w:ind w:right="-720"/>
              <w:cnfStyle w:val="000000100000" w:firstRow="0" w:lastRow="0" w:firstColumn="0" w:lastColumn="0" w:oddVBand="0" w:evenVBand="0" w:oddHBand="1" w:evenHBand="0" w:firstRowFirstColumn="0" w:firstRowLastColumn="0" w:lastRowFirstColumn="0" w:lastRowLastColumn="0"/>
              <w:rPr>
                <w:rFonts w:cstheme="minorHAnsi"/>
              </w:rPr>
            </w:pPr>
            <w:r w:rsidRPr="00925503">
              <w:rPr>
                <w:rFonts w:cstheme="minorHAnsi"/>
              </w:rPr>
              <w:t>24. Psalm 115</w:t>
            </w:r>
          </w:p>
        </w:tc>
        <w:tc>
          <w:tcPr>
            <w:tcW w:w="1620" w:type="dxa"/>
          </w:tcPr>
          <w:p w14:paraId="324306FE" w14:textId="77777777" w:rsidR="00CB14A5" w:rsidRPr="00925503" w:rsidRDefault="00CB14A5" w:rsidP="00213199">
            <w:pPr>
              <w:ind w:right="-720"/>
              <w:cnfStyle w:val="000000100000" w:firstRow="0" w:lastRow="0" w:firstColumn="0" w:lastColumn="0" w:oddVBand="0" w:evenVBand="0" w:oddHBand="1" w:evenHBand="0" w:firstRowFirstColumn="0" w:firstRowLastColumn="0" w:lastRowFirstColumn="0" w:lastRowLastColumn="0"/>
              <w:rPr>
                <w:rFonts w:cstheme="minorHAnsi"/>
              </w:rPr>
            </w:pPr>
            <w:r w:rsidRPr="00925503">
              <w:rPr>
                <w:rFonts w:cstheme="minorHAnsi"/>
              </w:rPr>
              <w:t>31. Psalm 136</w:t>
            </w:r>
          </w:p>
        </w:tc>
      </w:tr>
      <w:tr w:rsidR="00CB14A5" w:rsidRPr="00925503" w14:paraId="1144387D" w14:textId="77777777" w:rsidTr="00213199">
        <w:tc>
          <w:tcPr>
            <w:cnfStyle w:val="001000000000" w:firstRow="0" w:lastRow="0" w:firstColumn="1" w:lastColumn="0" w:oddVBand="0" w:evenVBand="0" w:oddHBand="0" w:evenHBand="0" w:firstRowFirstColumn="0" w:firstRowLastColumn="0" w:lastRowFirstColumn="0" w:lastRowLastColumn="0"/>
            <w:tcW w:w="1277" w:type="dxa"/>
          </w:tcPr>
          <w:p w14:paraId="77BE7DAD" w14:textId="77777777" w:rsidR="00CB14A5" w:rsidRPr="00925503" w:rsidRDefault="00CB14A5" w:rsidP="00213199">
            <w:pPr>
              <w:ind w:right="-720"/>
              <w:rPr>
                <w:rFonts w:cstheme="minorHAnsi"/>
                <w:b w:val="0"/>
                <w:bCs w:val="0"/>
              </w:rPr>
            </w:pPr>
            <w:r w:rsidRPr="00925503">
              <w:rPr>
                <w:rFonts w:cstheme="minorHAnsi"/>
                <w:b w:val="0"/>
                <w:bCs w:val="0"/>
              </w:rPr>
              <w:t>4. Psalm 24</w:t>
            </w:r>
          </w:p>
        </w:tc>
        <w:tc>
          <w:tcPr>
            <w:tcW w:w="1374" w:type="dxa"/>
          </w:tcPr>
          <w:p w14:paraId="61E85ED1" w14:textId="77777777" w:rsidR="00CB14A5" w:rsidRPr="00A82E70" w:rsidRDefault="00CB14A5" w:rsidP="00213199">
            <w:pPr>
              <w:ind w:right="-720"/>
              <w:cnfStyle w:val="000000000000" w:firstRow="0" w:lastRow="0" w:firstColumn="0" w:lastColumn="0" w:oddVBand="0" w:evenVBand="0" w:oddHBand="0" w:evenHBand="0" w:firstRowFirstColumn="0" w:firstRowLastColumn="0" w:lastRowFirstColumn="0" w:lastRowLastColumn="0"/>
              <w:rPr>
                <w:rFonts w:cstheme="minorHAnsi"/>
              </w:rPr>
            </w:pPr>
            <w:r w:rsidRPr="00A82E70">
              <w:rPr>
                <w:rFonts w:cstheme="minorHAnsi"/>
              </w:rPr>
              <w:t>11. Psalm 67</w:t>
            </w:r>
          </w:p>
        </w:tc>
        <w:tc>
          <w:tcPr>
            <w:tcW w:w="1530" w:type="dxa"/>
          </w:tcPr>
          <w:p w14:paraId="2A8A5344" w14:textId="77777777" w:rsidR="00CB14A5" w:rsidRPr="00925503" w:rsidRDefault="00CB14A5" w:rsidP="00213199">
            <w:pPr>
              <w:ind w:right="-720"/>
              <w:cnfStyle w:val="000000000000" w:firstRow="0" w:lastRow="0" w:firstColumn="0" w:lastColumn="0" w:oddVBand="0" w:evenVBand="0" w:oddHBand="0" w:evenHBand="0" w:firstRowFirstColumn="0" w:firstRowLastColumn="0" w:lastRowFirstColumn="0" w:lastRowLastColumn="0"/>
              <w:rPr>
                <w:rFonts w:cstheme="minorHAnsi"/>
              </w:rPr>
            </w:pPr>
            <w:r w:rsidRPr="00925503">
              <w:rPr>
                <w:rFonts w:cstheme="minorHAnsi"/>
              </w:rPr>
              <w:t>18. Psalm 99</w:t>
            </w:r>
          </w:p>
        </w:tc>
        <w:tc>
          <w:tcPr>
            <w:tcW w:w="1530" w:type="dxa"/>
          </w:tcPr>
          <w:p w14:paraId="17A91B4B" w14:textId="77777777" w:rsidR="00CB14A5" w:rsidRPr="00925503" w:rsidRDefault="00CB14A5" w:rsidP="00213199">
            <w:pPr>
              <w:ind w:right="-720"/>
              <w:cnfStyle w:val="000000000000" w:firstRow="0" w:lastRow="0" w:firstColumn="0" w:lastColumn="0" w:oddVBand="0" w:evenVBand="0" w:oddHBand="0" w:evenHBand="0" w:firstRowFirstColumn="0" w:firstRowLastColumn="0" w:lastRowFirstColumn="0" w:lastRowLastColumn="0"/>
              <w:rPr>
                <w:rFonts w:cstheme="minorHAnsi"/>
              </w:rPr>
            </w:pPr>
            <w:r w:rsidRPr="00925503">
              <w:rPr>
                <w:rFonts w:cstheme="minorHAnsi"/>
              </w:rPr>
              <w:t>25. Psalm 116</w:t>
            </w:r>
          </w:p>
        </w:tc>
        <w:tc>
          <w:tcPr>
            <w:tcW w:w="1620" w:type="dxa"/>
          </w:tcPr>
          <w:p w14:paraId="4D88B994" w14:textId="77777777" w:rsidR="00CB14A5" w:rsidRPr="00925503" w:rsidRDefault="00CB14A5" w:rsidP="00213199">
            <w:pPr>
              <w:ind w:right="-720"/>
              <w:cnfStyle w:val="000000000000" w:firstRow="0" w:lastRow="0" w:firstColumn="0" w:lastColumn="0" w:oddVBand="0" w:evenVBand="0" w:oddHBand="0" w:evenHBand="0" w:firstRowFirstColumn="0" w:firstRowLastColumn="0" w:lastRowFirstColumn="0" w:lastRowLastColumn="0"/>
              <w:rPr>
                <w:rFonts w:cstheme="minorHAnsi"/>
              </w:rPr>
            </w:pPr>
          </w:p>
        </w:tc>
      </w:tr>
      <w:tr w:rsidR="00CB14A5" w:rsidRPr="00925503" w14:paraId="43E4C408" w14:textId="77777777" w:rsidTr="00213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0137BF19" w14:textId="77777777" w:rsidR="00CB14A5" w:rsidRPr="00925503" w:rsidRDefault="00CB14A5" w:rsidP="00213199">
            <w:pPr>
              <w:ind w:right="-720"/>
              <w:rPr>
                <w:rFonts w:cstheme="minorHAnsi"/>
                <w:b w:val="0"/>
                <w:bCs w:val="0"/>
              </w:rPr>
            </w:pPr>
            <w:r w:rsidRPr="00925503">
              <w:rPr>
                <w:rFonts w:cstheme="minorHAnsi"/>
                <w:b w:val="0"/>
                <w:bCs w:val="0"/>
              </w:rPr>
              <w:t>5. Psalm 29</w:t>
            </w:r>
          </w:p>
        </w:tc>
        <w:tc>
          <w:tcPr>
            <w:tcW w:w="1374" w:type="dxa"/>
          </w:tcPr>
          <w:p w14:paraId="52AAD196" w14:textId="77777777" w:rsidR="00CB14A5" w:rsidRPr="00A82E70" w:rsidRDefault="00CB14A5" w:rsidP="00213199">
            <w:pPr>
              <w:ind w:right="-720"/>
              <w:cnfStyle w:val="000000100000" w:firstRow="0" w:lastRow="0" w:firstColumn="0" w:lastColumn="0" w:oddVBand="0" w:evenVBand="0" w:oddHBand="1" w:evenHBand="0" w:firstRowFirstColumn="0" w:firstRowLastColumn="0" w:lastRowFirstColumn="0" w:lastRowLastColumn="0"/>
              <w:rPr>
                <w:rFonts w:cstheme="minorHAnsi"/>
              </w:rPr>
            </w:pPr>
            <w:r w:rsidRPr="00A82E70">
              <w:rPr>
                <w:rFonts w:cstheme="minorHAnsi"/>
              </w:rPr>
              <w:t>12. Psalm 84</w:t>
            </w:r>
          </w:p>
        </w:tc>
        <w:tc>
          <w:tcPr>
            <w:tcW w:w="1530" w:type="dxa"/>
          </w:tcPr>
          <w:p w14:paraId="7E374779" w14:textId="77777777" w:rsidR="00CB14A5" w:rsidRPr="00925503" w:rsidRDefault="00CB14A5" w:rsidP="00213199">
            <w:pPr>
              <w:ind w:right="-720"/>
              <w:cnfStyle w:val="000000100000" w:firstRow="0" w:lastRow="0" w:firstColumn="0" w:lastColumn="0" w:oddVBand="0" w:evenVBand="0" w:oddHBand="1" w:evenHBand="0" w:firstRowFirstColumn="0" w:firstRowLastColumn="0" w:lastRowFirstColumn="0" w:lastRowLastColumn="0"/>
              <w:rPr>
                <w:rFonts w:cstheme="minorHAnsi"/>
              </w:rPr>
            </w:pPr>
            <w:r w:rsidRPr="00925503">
              <w:rPr>
                <w:rFonts w:cstheme="minorHAnsi"/>
              </w:rPr>
              <w:t>19. Psalm 100</w:t>
            </w:r>
          </w:p>
        </w:tc>
        <w:tc>
          <w:tcPr>
            <w:tcW w:w="1530" w:type="dxa"/>
          </w:tcPr>
          <w:p w14:paraId="29BDEC69" w14:textId="77777777" w:rsidR="00CB14A5" w:rsidRPr="00925503" w:rsidRDefault="00CB14A5" w:rsidP="00213199">
            <w:pPr>
              <w:ind w:right="-720"/>
              <w:cnfStyle w:val="000000100000" w:firstRow="0" w:lastRow="0" w:firstColumn="0" w:lastColumn="0" w:oddVBand="0" w:evenVBand="0" w:oddHBand="1" w:evenHBand="0" w:firstRowFirstColumn="0" w:firstRowLastColumn="0" w:lastRowFirstColumn="0" w:lastRowLastColumn="0"/>
              <w:rPr>
                <w:rFonts w:cstheme="minorHAnsi"/>
              </w:rPr>
            </w:pPr>
            <w:r w:rsidRPr="00925503">
              <w:rPr>
                <w:rFonts w:cstheme="minorHAnsi"/>
              </w:rPr>
              <w:t>26. Psalm 117</w:t>
            </w:r>
          </w:p>
        </w:tc>
        <w:tc>
          <w:tcPr>
            <w:tcW w:w="1620" w:type="dxa"/>
          </w:tcPr>
          <w:p w14:paraId="762350EE" w14:textId="77777777" w:rsidR="00CB14A5" w:rsidRPr="00925503" w:rsidRDefault="00CB14A5" w:rsidP="00213199">
            <w:pPr>
              <w:ind w:right="-720"/>
              <w:cnfStyle w:val="000000100000" w:firstRow="0" w:lastRow="0" w:firstColumn="0" w:lastColumn="0" w:oddVBand="0" w:evenVBand="0" w:oddHBand="1" w:evenHBand="0" w:firstRowFirstColumn="0" w:firstRowLastColumn="0" w:lastRowFirstColumn="0" w:lastRowLastColumn="0"/>
              <w:rPr>
                <w:rFonts w:cstheme="minorHAnsi"/>
              </w:rPr>
            </w:pPr>
          </w:p>
        </w:tc>
      </w:tr>
      <w:tr w:rsidR="00CB14A5" w:rsidRPr="00925503" w14:paraId="1E8DA00C" w14:textId="77777777" w:rsidTr="00213199">
        <w:tc>
          <w:tcPr>
            <w:cnfStyle w:val="001000000000" w:firstRow="0" w:lastRow="0" w:firstColumn="1" w:lastColumn="0" w:oddVBand="0" w:evenVBand="0" w:oddHBand="0" w:evenHBand="0" w:firstRowFirstColumn="0" w:firstRowLastColumn="0" w:lastRowFirstColumn="0" w:lastRowLastColumn="0"/>
            <w:tcW w:w="1277" w:type="dxa"/>
          </w:tcPr>
          <w:p w14:paraId="3A412D44" w14:textId="77777777" w:rsidR="00CB14A5" w:rsidRPr="00925503" w:rsidRDefault="00CB14A5" w:rsidP="00213199">
            <w:pPr>
              <w:ind w:right="-720"/>
              <w:rPr>
                <w:rFonts w:cstheme="minorHAnsi"/>
                <w:b w:val="0"/>
                <w:bCs w:val="0"/>
              </w:rPr>
            </w:pPr>
            <w:r w:rsidRPr="00925503">
              <w:rPr>
                <w:rFonts w:cstheme="minorHAnsi"/>
                <w:b w:val="0"/>
                <w:bCs w:val="0"/>
              </w:rPr>
              <w:t>6. Psalm 33</w:t>
            </w:r>
          </w:p>
        </w:tc>
        <w:tc>
          <w:tcPr>
            <w:tcW w:w="1374" w:type="dxa"/>
          </w:tcPr>
          <w:p w14:paraId="717252AE" w14:textId="77777777" w:rsidR="00CB14A5" w:rsidRPr="00A82E70" w:rsidRDefault="00CB14A5" w:rsidP="00213199">
            <w:pPr>
              <w:ind w:right="-720"/>
              <w:cnfStyle w:val="000000000000" w:firstRow="0" w:lastRow="0" w:firstColumn="0" w:lastColumn="0" w:oddVBand="0" w:evenVBand="0" w:oddHBand="0" w:evenHBand="0" w:firstRowFirstColumn="0" w:firstRowLastColumn="0" w:lastRowFirstColumn="0" w:lastRowLastColumn="0"/>
              <w:rPr>
                <w:rFonts w:cstheme="minorHAnsi"/>
              </w:rPr>
            </w:pPr>
            <w:r w:rsidRPr="00A82E70">
              <w:rPr>
                <w:rFonts w:cstheme="minorHAnsi"/>
              </w:rPr>
              <w:t>13. Psalm 91</w:t>
            </w:r>
          </w:p>
        </w:tc>
        <w:tc>
          <w:tcPr>
            <w:tcW w:w="1530" w:type="dxa"/>
          </w:tcPr>
          <w:p w14:paraId="49DADA44" w14:textId="77777777" w:rsidR="00CB14A5" w:rsidRPr="00925503" w:rsidRDefault="00CB14A5" w:rsidP="00213199">
            <w:pPr>
              <w:ind w:right="-720"/>
              <w:cnfStyle w:val="000000000000" w:firstRow="0" w:lastRow="0" w:firstColumn="0" w:lastColumn="0" w:oddVBand="0" w:evenVBand="0" w:oddHBand="0" w:evenHBand="0" w:firstRowFirstColumn="0" w:firstRowLastColumn="0" w:lastRowFirstColumn="0" w:lastRowLastColumn="0"/>
              <w:rPr>
                <w:rFonts w:cstheme="minorHAnsi"/>
              </w:rPr>
            </w:pPr>
            <w:r w:rsidRPr="00925503">
              <w:rPr>
                <w:rFonts w:cstheme="minorHAnsi"/>
              </w:rPr>
              <w:t>20. Psalm 103</w:t>
            </w:r>
          </w:p>
        </w:tc>
        <w:tc>
          <w:tcPr>
            <w:tcW w:w="1530" w:type="dxa"/>
          </w:tcPr>
          <w:p w14:paraId="6BF442AF" w14:textId="77777777" w:rsidR="00CB14A5" w:rsidRPr="00925503" w:rsidRDefault="00CB14A5" w:rsidP="00213199">
            <w:pPr>
              <w:ind w:right="-720"/>
              <w:cnfStyle w:val="000000000000" w:firstRow="0" w:lastRow="0" w:firstColumn="0" w:lastColumn="0" w:oddVBand="0" w:evenVBand="0" w:oddHBand="0" w:evenHBand="0" w:firstRowFirstColumn="0" w:firstRowLastColumn="0" w:lastRowFirstColumn="0" w:lastRowLastColumn="0"/>
              <w:rPr>
                <w:rFonts w:cstheme="minorHAnsi"/>
              </w:rPr>
            </w:pPr>
            <w:r w:rsidRPr="00925503">
              <w:rPr>
                <w:rFonts w:cstheme="minorHAnsi"/>
              </w:rPr>
              <w:t>27. Psalm 118</w:t>
            </w:r>
          </w:p>
        </w:tc>
        <w:tc>
          <w:tcPr>
            <w:tcW w:w="1620" w:type="dxa"/>
          </w:tcPr>
          <w:p w14:paraId="14AF2791" w14:textId="77777777" w:rsidR="00CB14A5" w:rsidRPr="00925503" w:rsidRDefault="00CB14A5" w:rsidP="00213199">
            <w:pPr>
              <w:ind w:right="-720"/>
              <w:cnfStyle w:val="000000000000" w:firstRow="0" w:lastRow="0" w:firstColumn="0" w:lastColumn="0" w:oddVBand="0" w:evenVBand="0" w:oddHBand="0" w:evenHBand="0" w:firstRowFirstColumn="0" w:firstRowLastColumn="0" w:lastRowFirstColumn="0" w:lastRowLastColumn="0"/>
              <w:rPr>
                <w:rFonts w:cstheme="minorHAnsi"/>
              </w:rPr>
            </w:pPr>
          </w:p>
        </w:tc>
      </w:tr>
      <w:tr w:rsidR="00CB14A5" w:rsidRPr="00925503" w14:paraId="14CEBB44" w14:textId="77777777" w:rsidTr="00213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3A41B2F1" w14:textId="77777777" w:rsidR="00CB14A5" w:rsidRPr="00925503" w:rsidRDefault="00CB14A5" w:rsidP="00213199">
            <w:pPr>
              <w:ind w:right="-720"/>
              <w:rPr>
                <w:rFonts w:cstheme="minorHAnsi"/>
                <w:b w:val="0"/>
                <w:bCs w:val="0"/>
              </w:rPr>
            </w:pPr>
            <w:r w:rsidRPr="00925503">
              <w:rPr>
                <w:rFonts w:cstheme="minorHAnsi"/>
                <w:b w:val="0"/>
                <w:bCs w:val="0"/>
              </w:rPr>
              <w:t>7. Psalm 34</w:t>
            </w:r>
          </w:p>
        </w:tc>
        <w:tc>
          <w:tcPr>
            <w:tcW w:w="1374" w:type="dxa"/>
          </w:tcPr>
          <w:p w14:paraId="057AA571" w14:textId="77777777" w:rsidR="00CB14A5" w:rsidRPr="00A82E70" w:rsidRDefault="00CB14A5" w:rsidP="00213199">
            <w:pPr>
              <w:ind w:right="-720"/>
              <w:cnfStyle w:val="000000100000" w:firstRow="0" w:lastRow="0" w:firstColumn="0" w:lastColumn="0" w:oddVBand="0" w:evenVBand="0" w:oddHBand="1" w:evenHBand="0" w:firstRowFirstColumn="0" w:firstRowLastColumn="0" w:lastRowFirstColumn="0" w:lastRowLastColumn="0"/>
              <w:rPr>
                <w:rFonts w:cstheme="minorHAnsi"/>
              </w:rPr>
            </w:pPr>
            <w:r w:rsidRPr="00A82E70">
              <w:rPr>
                <w:rFonts w:cstheme="minorHAnsi"/>
              </w:rPr>
              <w:t>14. Psalm 93</w:t>
            </w:r>
          </w:p>
        </w:tc>
        <w:tc>
          <w:tcPr>
            <w:tcW w:w="1530" w:type="dxa"/>
          </w:tcPr>
          <w:p w14:paraId="4D298404" w14:textId="77777777" w:rsidR="00CB14A5" w:rsidRPr="00925503" w:rsidRDefault="00CB14A5" w:rsidP="00213199">
            <w:pPr>
              <w:ind w:right="-720"/>
              <w:cnfStyle w:val="000000100000" w:firstRow="0" w:lastRow="0" w:firstColumn="0" w:lastColumn="0" w:oddVBand="0" w:evenVBand="0" w:oddHBand="1" w:evenHBand="0" w:firstRowFirstColumn="0" w:firstRowLastColumn="0" w:lastRowFirstColumn="0" w:lastRowLastColumn="0"/>
              <w:rPr>
                <w:rFonts w:cstheme="minorHAnsi"/>
              </w:rPr>
            </w:pPr>
            <w:r w:rsidRPr="00925503">
              <w:rPr>
                <w:rFonts w:cstheme="minorHAnsi"/>
              </w:rPr>
              <w:t>21. Psalm 104</w:t>
            </w:r>
          </w:p>
        </w:tc>
        <w:tc>
          <w:tcPr>
            <w:tcW w:w="1530" w:type="dxa"/>
          </w:tcPr>
          <w:p w14:paraId="4CBA6E7C" w14:textId="77777777" w:rsidR="00CB14A5" w:rsidRPr="00925503" w:rsidRDefault="00CB14A5" w:rsidP="00213199">
            <w:pPr>
              <w:ind w:right="-720"/>
              <w:cnfStyle w:val="000000100000" w:firstRow="0" w:lastRow="0" w:firstColumn="0" w:lastColumn="0" w:oddVBand="0" w:evenVBand="0" w:oddHBand="1" w:evenHBand="0" w:firstRowFirstColumn="0" w:firstRowLastColumn="0" w:lastRowFirstColumn="0" w:lastRowLastColumn="0"/>
              <w:rPr>
                <w:rFonts w:cstheme="minorHAnsi"/>
              </w:rPr>
            </w:pPr>
            <w:r w:rsidRPr="00925503">
              <w:rPr>
                <w:rFonts w:cstheme="minorHAnsi"/>
              </w:rPr>
              <w:t>28. Psalm 1</w:t>
            </w:r>
            <w:r>
              <w:rPr>
                <w:rFonts w:cstheme="minorHAnsi"/>
              </w:rPr>
              <w:t>30</w:t>
            </w:r>
          </w:p>
        </w:tc>
        <w:tc>
          <w:tcPr>
            <w:tcW w:w="1620" w:type="dxa"/>
          </w:tcPr>
          <w:p w14:paraId="272D6D81" w14:textId="77777777" w:rsidR="00CB14A5" w:rsidRPr="00925503" w:rsidRDefault="00CB14A5" w:rsidP="00213199">
            <w:pPr>
              <w:ind w:right="-720"/>
              <w:cnfStyle w:val="000000100000" w:firstRow="0" w:lastRow="0" w:firstColumn="0" w:lastColumn="0" w:oddVBand="0" w:evenVBand="0" w:oddHBand="1" w:evenHBand="0" w:firstRowFirstColumn="0" w:firstRowLastColumn="0" w:lastRowFirstColumn="0" w:lastRowLastColumn="0"/>
              <w:rPr>
                <w:rFonts w:cstheme="minorHAnsi"/>
              </w:rPr>
            </w:pPr>
          </w:p>
        </w:tc>
      </w:tr>
    </w:tbl>
    <w:tbl>
      <w:tblPr>
        <w:tblStyle w:val="TableGrid"/>
        <w:tblpPr w:leftFromText="180" w:rightFromText="180" w:vertAnchor="text" w:horzAnchor="page" w:tblpX="10466" w:tblpY="11"/>
        <w:tblW w:w="0" w:type="auto"/>
        <w:tblLook w:val="04A0" w:firstRow="1" w:lastRow="0" w:firstColumn="1" w:lastColumn="0" w:noHBand="0" w:noVBand="1"/>
      </w:tblPr>
      <w:tblGrid>
        <w:gridCol w:w="1345"/>
        <w:gridCol w:w="1260"/>
        <w:gridCol w:w="1170"/>
        <w:gridCol w:w="1350"/>
      </w:tblGrid>
      <w:tr w:rsidR="002D4FB2" w14:paraId="3D6F3972" w14:textId="77777777" w:rsidTr="002D4FB2">
        <w:trPr>
          <w:trHeight w:val="305"/>
        </w:trPr>
        <w:tc>
          <w:tcPr>
            <w:tcW w:w="1345" w:type="dxa"/>
          </w:tcPr>
          <w:p w14:paraId="16D388F9" w14:textId="77777777" w:rsidR="002D4FB2" w:rsidRPr="00125AA8" w:rsidRDefault="002D4FB2" w:rsidP="002D4FB2">
            <w:pPr>
              <w:pStyle w:val="ListParagraph"/>
              <w:ind w:left="0" w:right="-270"/>
              <w:rPr>
                <w:rFonts w:cstheme="minorHAnsi"/>
                <w:sz w:val="20"/>
                <w:szCs w:val="20"/>
              </w:rPr>
            </w:pPr>
            <w:r w:rsidRPr="00125AA8">
              <w:rPr>
                <w:rFonts w:cstheme="minorHAnsi"/>
                <w:b/>
                <w:bCs/>
                <w:sz w:val="20"/>
                <w:szCs w:val="20"/>
                <w:u w:val="single"/>
              </w:rPr>
              <w:t xml:space="preserve">1S </w:t>
            </w:r>
            <w:r w:rsidRPr="00125AA8">
              <w:rPr>
                <w:rFonts w:cstheme="minorHAnsi"/>
                <w:sz w:val="20"/>
                <w:szCs w:val="20"/>
              </w:rPr>
              <w:t>— 1 Samuel</w:t>
            </w:r>
          </w:p>
        </w:tc>
        <w:tc>
          <w:tcPr>
            <w:tcW w:w="1260" w:type="dxa"/>
          </w:tcPr>
          <w:p w14:paraId="4C3A63D7" w14:textId="77777777" w:rsidR="002D4FB2" w:rsidRPr="00125AA8" w:rsidRDefault="002D4FB2" w:rsidP="002D4FB2">
            <w:pPr>
              <w:pStyle w:val="ListParagraph"/>
              <w:ind w:left="0" w:right="-270"/>
              <w:rPr>
                <w:rFonts w:cstheme="minorHAnsi"/>
                <w:sz w:val="20"/>
                <w:szCs w:val="20"/>
              </w:rPr>
            </w:pPr>
            <w:r w:rsidRPr="00125AA8">
              <w:rPr>
                <w:rFonts w:cstheme="minorHAnsi"/>
                <w:b/>
                <w:bCs/>
                <w:sz w:val="20"/>
                <w:szCs w:val="20"/>
                <w:u w:val="single"/>
              </w:rPr>
              <w:t xml:space="preserve">2S </w:t>
            </w:r>
            <w:r w:rsidRPr="00125AA8">
              <w:rPr>
                <w:rFonts w:cstheme="minorHAnsi"/>
                <w:sz w:val="20"/>
                <w:szCs w:val="20"/>
              </w:rPr>
              <w:t>– 2 Samuel</w:t>
            </w:r>
          </w:p>
        </w:tc>
        <w:tc>
          <w:tcPr>
            <w:tcW w:w="1170" w:type="dxa"/>
          </w:tcPr>
          <w:p w14:paraId="77150F76" w14:textId="77777777" w:rsidR="002D4FB2" w:rsidRPr="00125AA8" w:rsidRDefault="002D4FB2" w:rsidP="002D4FB2">
            <w:pPr>
              <w:pStyle w:val="ListParagraph"/>
              <w:ind w:left="0" w:right="-270"/>
              <w:rPr>
                <w:rFonts w:cstheme="minorHAnsi"/>
                <w:sz w:val="20"/>
                <w:szCs w:val="20"/>
              </w:rPr>
            </w:pPr>
            <w:r w:rsidRPr="00125AA8">
              <w:rPr>
                <w:rFonts w:cstheme="minorHAnsi"/>
                <w:b/>
                <w:bCs/>
                <w:sz w:val="20"/>
                <w:szCs w:val="20"/>
                <w:u w:val="single"/>
              </w:rPr>
              <w:t>1K</w:t>
            </w:r>
            <w:r w:rsidRPr="00125AA8">
              <w:rPr>
                <w:rFonts w:cstheme="minorHAnsi"/>
                <w:sz w:val="20"/>
                <w:szCs w:val="20"/>
              </w:rPr>
              <w:t xml:space="preserve"> – 1 Kings</w:t>
            </w:r>
          </w:p>
        </w:tc>
        <w:tc>
          <w:tcPr>
            <w:tcW w:w="1350" w:type="dxa"/>
          </w:tcPr>
          <w:p w14:paraId="7DFF1255" w14:textId="77777777" w:rsidR="002D4FB2" w:rsidRPr="00125AA8" w:rsidRDefault="002D4FB2" w:rsidP="002D4FB2">
            <w:pPr>
              <w:pStyle w:val="ListParagraph"/>
              <w:ind w:left="0" w:right="-270"/>
              <w:rPr>
                <w:rFonts w:cstheme="minorHAnsi"/>
                <w:sz w:val="20"/>
                <w:szCs w:val="20"/>
              </w:rPr>
            </w:pPr>
            <w:r w:rsidRPr="00125AA8">
              <w:rPr>
                <w:rFonts w:cstheme="minorHAnsi"/>
                <w:b/>
                <w:bCs/>
                <w:sz w:val="20"/>
                <w:szCs w:val="20"/>
                <w:u w:val="single"/>
              </w:rPr>
              <w:t>2K</w:t>
            </w:r>
            <w:r w:rsidRPr="00125AA8">
              <w:rPr>
                <w:rFonts w:cstheme="minorHAnsi"/>
                <w:sz w:val="20"/>
                <w:szCs w:val="20"/>
              </w:rPr>
              <w:t xml:space="preserve"> – 2 Kings</w:t>
            </w:r>
          </w:p>
        </w:tc>
      </w:tr>
    </w:tbl>
    <w:p w14:paraId="55616C1B" w14:textId="60839568" w:rsidR="0094054F" w:rsidRPr="002B65C8" w:rsidRDefault="0094054F" w:rsidP="0094054F">
      <w:pPr>
        <w:pStyle w:val="ListParagraph"/>
        <w:numPr>
          <w:ilvl w:val="0"/>
          <w:numId w:val="5"/>
        </w:numPr>
        <w:ind w:left="0" w:right="-720"/>
        <w:rPr>
          <w:rFonts w:cstheme="minorHAnsi"/>
          <w:b/>
          <w:bCs/>
        </w:rPr>
      </w:pPr>
      <w:r>
        <w:rPr>
          <w:rFonts w:cstheme="minorHAnsi"/>
          <w:b/>
          <w:bCs/>
        </w:rPr>
        <w:t xml:space="preserve">SCRIPTURE MEMORIZATION (Psalm 119:11). </w:t>
      </w:r>
      <w:r w:rsidR="00081081">
        <w:rPr>
          <w:rFonts w:cstheme="minorHAnsi"/>
        </w:rPr>
        <w:t>Use</w:t>
      </w:r>
      <w:r>
        <w:rPr>
          <w:rFonts w:cstheme="minorHAnsi"/>
        </w:rPr>
        <w:t xml:space="preserve"> Mooretown</w:t>
      </w:r>
      <w:r w:rsidR="00081081">
        <w:rPr>
          <w:rFonts w:cstheme="minorHAnsi"/>
        </w:rPr>
        <w:t>’s</w:t>
      </w:r>
      <w:r>
        <w:rPr>
          <w:rFonts w:cstheme="minorHAnsi"/>
        </w:rPr>
        <w:t xml:space="preserve"> memory verse of the month.</w:t>
      </w:r>
    </w:p>
    <w:p w14:paraId="157D331C" w14:textId="77777777" w:rsidR="0094054F" w:rsidRPr="007A139D" w:rsidRDefault="0094054F" w:rsidP="0094054F">
      <w:pPr>
        <w:pStyle w:val="ListParagraph"/>
        <w:ind w:left="0" w:right="-720"/>
        <w:rPr>
          <w:rFonts w:cstheme="minorHAnsi"/>
          <w:b/>
          <w:bCs/>
        </w:rPr>
      </w:pPr>
    </w:p>
    <w:p w14:paraId="7BABC97D" w14:textId="77777777" w:rsidR="00125AA8" w:rsidRDefault="0094054F" w:rsidP="0094054F">
      <w:pPr>
        <w:pStyle w:val="ListParagraph"/>
        <w:numPr>
          <w:ilvl w:val="0"/>
          <w:numId w:val="5"/>
        </w:numPr>
        <w:ind w:left="0" w:right="-270"/>
        <w:rPr>
          <w:rFonts w:cstheme="minorHAnsi"/>
        </w:rPr>
      </w:pPr>
      <w:r w:rsidRPr="007A139D">
        <w:rPr>
          <w:rFonts w:cstheme="minorHAnsi"/>
          <w:b/>
          <w:bCs/>
        </w:rPr>
        <w:t>WORSHIP</w:t>
      </w:r>
      <w:r>
        <w:rPr>
          <w:rFonts w:cstheme="minorHAnsi"/>
          <w:b/>
          <w:bCs/>
        </w:rPr>
        <w:t xml:space="preserve"> (John 4:23).</w:t>
      </w:r>
      <w:r w:rsidRPr="007A139D">
        <w:rPr>
          <w:rFonts w:cstheme="minorHAnsi"/>
          <w:b/>
          <w:bCs/>
        </w:rPr>
        <w:t xml:space="preserve"> </w:t>
      </w:r>
      <w:r w:rsidRPr="007A139D">
        <w:rPr>
          <w:rFonts w:cstheme="minorHAnsi"/>
        </w:rPr>
        <w:t>Worship the Lord with one of your favorite songs</w:t>
      </w:r>
      <w:r>
        <w:rPr>
          <w:rFonts w:cstheme="minorHAnsi"/>
        </w:rPr>
        <w:t xml:space="preserve"> an</w:t>
      </w:r>
    </w:p>
    <w:p w14:paraId="7F1E70D7" w14:textId="30565947" w:rsidR="0094054F" w:rsidRDefault="0094054F" w:rsidP="0094054F">
      <w:pPr>
        <w:pStyle w:val="ListParagraph"/>
        <w:numPr>
          <w:ilvl w:val="0"/>
          <w:numId w:val="5"/>
        </w:numPr>
        <w:ind w:left="0" w:right="-270"/>
        <w:rPr>
          <w:rFonts w:cstheme="minorHAnsi"/>
          <w:b/>
          <w:bCs/>
        </w:rPr>
      </w:pPr>
      <w:r>
        <w:rPr>
          <w:rFonts w:cstheme="minorHAnsi"/>
        </w:rPr>
        <w:t>d incorporate the Psalms (see the bottom right chart)</w:t>
      </w:r>
      <w:r w:rsidRPr="007A139D">
        <w:rPr>
          <w:rFonts w:cstheme="minorHAnsi"/>
        </w:rPr>
        <w:t>.</w:t>
      </w:r>
      <w:r>
        <w:rPr>
          <w:rFonts w:cstheme="minorHAnsi"/>
        </w:rPr>
        <w:t xml:space="preserve"> </w:t>
      </w:r>
    </w:p>
    <w:p w14:paraId="4DDBE6BC" w14:textId="77777777" w:rsidR="0094054F" w:rsidRPr="00A82E70" w:rsidRDefault="0094054F" w:rsidP="0094054F">
      <w:pPr>
        <w:pStyle w:val="ListParagraph"/>
        <w:rPr>
          <w:rFonts w:cstheme="minorHAnsi"/>
          <w:b/>
          <w:bCs/>
        </w:rPr>
      </w:pPr>
    </w:p>
    <w:p w14:paraId="082F933E" w14:textId="1FAAC4E2" w:rsidR="0094054F" w:rsidRPr="00DD2DD8" w:rsidRDefault="0094054F" w:rsidP="0094054F">
      <w:pPr>
        <w:pStyle w:val="ListParagraph"/>
        <w:numPr>
          <w:ilvl w:val="0"/>
          <w:numId w:val="5"/>
        </w:numPr>
        <w:ind w:left="0" w:right="-270"/>
        <w:rPr>
          <w:rFonts w:cstheme="minorHAnsi"/>
          <w:b/>
          <w:bCs/>
        </w:rPr>
      </w:pPr>
      <w:r w:rsidRPr="00B90036">
        <w:rPr>
          <w:rFonts w:cstheme="minorHAnsi"/>
          <w:b/>
          <w:bCs/>
        </w:rPr>
        <w:t>PRAY</w:t>
      </w:r>
      <w:r>
        <w:rPr>
          <w:rFonts w:cstheme="minorHAnsi"/>
          <w:b/>
          <w:bCs/>
        </w:rPr>
        <w:t xml:space="preserve"> (1 Thess. 5:17)</w:t>
      </w:r>
      <w:r w:rsidRPr="00B90036">
        <w:rPr>
          <w:rFonts w:cstheme="minorHAnsi"/>
          <w:b/>
          <w:bCs/>
        </w:rPr>
        <w:t>.</w:t>
      </w:r>
      <w:r>
        <w:rPr>
          <w:rFonts w:cstheme="minorHAnsi"/>
          <w:b/>
          <w:bCs/>
        </w:rPr>
        <w:t xml:space="preserve"> </w:t>
      </w:r>
      <w:r>
        <w:rPr>
          <w:rFonts w:cstheme="minorHAnsi"/>
        </w:rPr>
        <w:t>Have an updated prayer list.</w:t>
      </w:r>
      <w:r w:rsidRPr="00B90036">
        <w:rPr>
          <w:rFonts w:cstheme="minorHAnsi"/>
          <w:b/>
          <w:bCs/>
        </w:rPr>
        <w:t xml:space="preserve"> </w:t>
      </w:r>
      <w:r w:rsidRPr="00B90036">
        <w:rPr>
          <w:rFonts w:cstheme="minorHAnsi"/>
        </w:rPr>
        <w:t>One of the ways to organize your prayer is by using the acronym P.R.A.Y.</w:t>
      </w:r>
      <w:r w:rsidR="00C7059D">
        <w:rPr>
          <w:rFonts w:cstheme="minorHAnsi"/>
        </w:rPr>
        <w:t>,</w:t>
      </w:r>
      <w:r w:rsidRPr="0094054F">
        <w:rPr>
          <w:rFonts w:cstheme="minorHAnsi"/>
          <w:vertAlign w:val="superscript"/>
        </w:rPr>
        <w:t>2</w:t>
      </w:r>
      <w:r w:rsidRPr="00B90036">
        <w:rPr>
          <w:rFonts w:cstheme="minorHAnsi"/>
        </w:rPr>
        <w:t xml:space="preserve"> which is based around the </w:t>
      </w:r>
      <w:r w:rsidRPr="002A4483">
        <w:rPr>
          <w:rFonts w:cstheme="minorHAnsi"/>
          <w:i/>
          <w:iCs/>
        </w:rPr>
        <w:t>Lord's Prayer</w:t>
      </w:r>
      <w:r w:rsidRPr="00B90036">
        <w:rPr>
          <w:rFonts w:cstheme="minorHAnsi"/>
        </w:rPr>
        <w:t xml:space="preserve"> in Matthew 6:9b</w:t>
      </w:r>
      <w:r w:rsidR="008947C1" w:rsidRPr="00A72C19">
        <w:t>–</w:t>
      </w:r>
      <w:r w:rsidRPr="00B90036">
        <w:rPr>
          <w:rFonts w:cstheme="minorHAnsi"/>
        </w:rPr>
        <w:t>13 (ESV)</w:t>
      </w:r>
      <w:r w:rsidR="00E17A44">
        <w:rPr>
          <w:rFonts w:cstheme="minorHAnsi"/>
        </w:rPr>
        <w:t>:</w:t>
      </w:r>
    </w:p>
    <w:p w14:paraId="1DADCD8F" w14:textId="77777777" w:rsidR="0094054F" w:rsidRPr="007A139D" w:rsidRDefault="0094054F" w:rsidP="0094054F">
      <w:pPr>
        <w:pStyle w:val="ListParagraph"/>
        <w:numPr>
          <w:ilvl w:val="0"/>
          <w:numId w:val="6"/>
        </w:numPr>
        <w:ind w:left="360" w:right="-270"/>
        <w:rPr>
          <w:rFonts w:cstheme="minorHAnsi"/>
        </w:rPr>
      </w:pPr>
      <w:r w:rsidRPr="007A139D">
        <w:rPr>
          <w:rFonts w:cstheme="minorHAnsi"/>
          <w:b/>
          <w:bCs/>
        </w:rPr>
        <w:t>P</w:t>
      </w:r>
      <w:r w:rsidRPr="007A139D">
        <w:rPr>
          <w:rFonts w:cstheme="minorHAnsi"/>
        </w:rPr>
        <w:t>raise God for who he is and what he has done (v. 9b: "Our Father in heaven, hallowed be your name.")</w:t>
      </w:r>
    </w:p>
    <w:p w14:paraId="2FB3B39A" w14:textId="77777777" w:rsidR="0094054F" w:rsidRPr="007A139D" w:rsidRDefault="0094054F" w:rsidP="0094054F">
      <w:pPr>
        <w:pStyle w:val="ListParagraph"/>
        <w:numPr>
          <w:ilvl w:val="0"/>
          <w:numId w:val="6"/>
        </w:numPr>
        <w:ind w:left="360" w:right="-270"/>
        <w:rPr>
          <w:rFonts w:cstheme="minorHAnsi"/>
        </w:rPr>
      </w:pPr>
      <w:r w:rsidRPr="007A139D">
        <w:rPr>
          <w:rFonts w:cstheme="minorHAnsi"/>
          <w:b/>
          <w:bCs/>
        </w:rPr>
        <w:t>R</w:t>
      </w:r>
      <w:r w:rsidRPr="007A139D">
        <w:rPr>
          <w:rFonts w:cstheme="minorHAnsi"/>
        </w:rPr>
        <w:t>epent of your sins of both commission and omission (v. 12: "and forgive us our debts, as we also have forgiven our debtors.").</w:t>
      </w:r>
    </w:p>
    <w:p w14:paraId="1BFDEDD2" w14:textId="7C9E5BBA" w:rsidR="0094054F" w:rsidRPr="007A139D" w:rsidRDefault="0094054F" w:rsidP="0094054F">
      <w:pPr>
        <w:pStyle w:val="ListParagraph"/>
        <w:numPr>
          <w:ilvl w:val="0"/>
          <w:numId w:val="6"/>
        </w:numPr>
        <w:ind w:left="360" w:right="-270"/>
        <w:rPr>
          <w:rFonts w:cstheme="minorHAnsi"/>
        </w:rPr>
      </w:pPr>
      <w:r w:rsidRPr="007A139D">
        <w:rPr>
          <w:rFonts w:cstheme="minorHAnsi"/>
          <w:b/>
          <w:bCs/>
        </w:rPr>
        <w:t>A</w:t>
      </w:r>
      <w:r w:rsidRPr="007A139D">
        <w:rPr>
          <w:rFonts w:cstheme="minorHAnsi"/>
        </w:rPr>
        <w:t xml:space="preserve">sk for the needs of others and yourself (v. 11: "Give us this day our daily bread"; v. 13: "and lead us not into </w:t>
      </w:r>
      <w:proofErr w:type="gramStart"/>
      <w:r w:rsidRPr="007A139D">
        <w:rPr>
          <w:rFonts w:cstheme="minorHAnsi"/>
        </w:rPr>
        <w:t>temptation, but</w:t>
      </w:r>
      <w:proofErr w:type="gramEnd"/>
      <w:r w:rsidRPr="007A139D">
        <w:rPr>
          <w:rFonts w:cstheme="minorHAnsi"/>
        </w:rPr>
        <w:t xml:space="preserve"> deliver us from evil.").</w:t>
      </w:r>
      <w:r w:rsidR="00882722">
        <w:rPr>
          <w:rFonts w:cstheme="minorHAnsi"/>
        </w:rPr>
        <w:t xml:space="preserve"> </w:t>
      </w:r>
      <w:r w:rsidR="00882722" w:rsidRPr="00B77A29">
        <w:rPr>
          <w:rFonts w:cstheme="minorHAnsi"/>
          <w:i/>
          <w:iCs/>
        </w:rPr>
        <w:t>Be sure to bring up the needs of the church, both locally and worldwide (esp. remember the persecuted Christians).</w:t>
      </w:r>
    </w:p>
    <w:p w14:paraId="786EA07E" w14:textId="65FB688B" w:rsidR="0094054F" w:rsidRPr="0094054F" w:rsidRDefault="0094054F" w:rsidP="0094054F">
      <w:pPr>
        <w:pStyle w:val="ListParagraph"/>
        <w:numPr>
          <w:ilvl w:val="0"/>
          <w:numId w:val="6"/>
        </w:numPr>
        <w:ind w:left="360" w:right="-270"/>
        <w:rPr>
          <w:rFonts w:cstheme="minorHAnsi"/>
        </w:rPr>
      </w:pPr>
      <w:r w:rsidRPr="007A139D">
        <w:rPr>
          <w:rFonts w:cstheme="minorHAnsi"/>
          <w:b/>
          <w:bCs/>
        </w:rPr>
        <w:t>Y</w:t>
      </w:r>
      <w:r w:rsidRPr="007A139D">
        <w:rPr>
          <w:rFonts w:cstheme="minorHAnsi"/>
        </w:rPr>
        <w:t>ield your will to God's will and his agenda (v. 10: "Your kingdom come, your will be done, on earth as it is in heaven.")</w:t>
      </w:r>
    </w:p>
    <w:sectPr w:rsidR="0094054F" w:rsidRPr="0094054F" w:rsidSect="006D13F6">
      <w:footerReference w:type="default" r:id="rId8"/>
      <w:pgSz w:w="15840" w:h="12240" w:orient="landscape"/>
      <w:pgMar w:top="720" w:right="1440" w:bottom="1440" w:left="612"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7701" w14:textId="77777777" w:rsidR="006D13F6" w:rsidRDefault="006D13F6" w:rsidP="000A6875">
      <w:r>
        <w:separator/>
      </w:r>
    </w:p>
  </w:endnote>
  <w:endnote w:type="continuationSeparator" w:id="0">
    <w:p w14:paraId="7BBCE0F9" w14:textId="77777777" w:rsidR="006D13F6" w:rsidRDefault="006D13F6" w:rsidP="000A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6884" w14:textId="364C8C70" w:rsidR="00C74B27" w:rsidRPr="00C74B27" w:rsidRDefault="00C74B27" w:rsidP="00C74B27">
    <w:pPr>
      <w:rPr>
        <w:rFonts w:eastAsia="Times New Roman" w:cstheme="minorHAnsi"/>
        <w:sz w:val="18"/>
        <w:szCs w:val="18"/>
      </w:rPr>
    </w:pPr>
    <w:r w:rsidRPr="00C74B27">
      <w:rPr>
        <w:rFonts w:eastAsia="Times New Roman" w:cstheme="minorHAnsi"/>
        <w:color w:val="222222"/>
        <w:sz w:val="18"/>
        <w:szCs w:val="18"/>
        <w:shd w:val="clear" w:color="auto" w:fill="FFFFFF"/>
      </w:rPr>
      <w:t>1.</w:t>
    </w:r>
    <w:r>
      <w:rPr>
        <w:rFonts w:eastAsia="Times New Roman" w:cstheme="minorHAnsi"/>
        <w:color w:val="222222"/>
        <w:sz w:val="18"/>
        <w:szCs w:val="18"/>
        <w:shd w:val="clear" w:color="auto" w:fill="FFFFFF"/>
      </w:rPr>
      <w:t xml:space="preserve"> </w:t>
    </w:r>
    <w:r w:rsidRPr="00C74B27">
      <w:rPr>
        <w:rFonts w:eastAsia="Times New Roman" w:cstheme="minorHAnsi"/>
        <w:color w:val="222222"/>
        <w:sz w:val="18"/>
        <w:szCs w:val="18"/>
        <w:shd w:val="clear" w:color="auto" w:fill="FFFFFF"/>
      </w:rPr>
      <w:t xml:space="preserve">This journaling method was developed by Pastor Robby </w:t>
    </w:r>
    <w:proofErr w:type="spellStart"/>
    <w:r w:rsidRPr="00C74B27">
      <w:rPr>
        <w:rFonts w:eastAsia="Times New Roman" w:cstheme="minorHAnsi"/>
        <w:color w:val="222222"/>
        <w:sz w:val="18"/>
        <w:szCs w:val="18"/>
        <w:shd w:val="clear" w:color="auto" w:fill="FFFFFF"/>
      </w:rPr>
      <w:t>Gallaty</w:t>
    </w:r>
    <w:proofErr w:type="spellEnd"/>
    <w:r w:rsidRPr="00C74B27">
      <w:rPr>
        <w:rFonts w:eastAsia="Times New Roman" w:cstheme="minorHAnsi"/>
        <w:color w:val="222222"/>
        <w:sz w:val="18"/>
        <w:szCs w:val="18"/>
        <w:shd w:val="clear" w:color="auto" w:fill="FFFFFF"/>
      </w:rPr>
      <w:t xml:space="preserve"> (www.replicate.org).</w:t>
    </w:r>
  </w:p>
  <w:p w14:paraId="76D0F389" w14:textId="4D51F9DE" w:rsidR="00C530E1" w:rsidRPr="00C74B27" w:rsidRDefault="00C74B27">
    <w:pPr>
      <w:pStyle w:val="Footer"/>
      <w:rPr>
        <w:sz w:val="18"/>
        <w:szCs w:val="18"/>
      </w:rPr>
    </w:pPr>
    <w:r>
      <w:rPr>
        <w:sz w:val="18"/>
        <w:szCs w:val="18"/>
      </w:rPr>
      <w:t xml:space="preserve">2. </w:t>
    </w:r>
    <w:r w:rsidRPr="00C74B27">
      <w:rPr>
        <w:sz w:val="18"/>
        <w:szCs w:val="18"/>
      </w:rPr>
      <w:t>This method was adopted from a post made on the BMA Seminary Facebook page.</w:t>
    </w:r>
  </w:p>
  <w:p w14:paraId="36189EDF" w14:textId="77777777" w:rsidR="00C530E1" w:rsidRDefault="00C5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A902" w14:textId="77777777" w:rsidR="006D13F6" w:rsidRDefault="006D13F6" w:rsidP="000A6875">
      <w:r>
        <w:separator/>
      </w:r>
    </w:p>
  </w:footnote>
  <w:footnote w:type="continuationSeparator" w:id="0">
    <w:p w14:paraId="6B83A291" w14:textId="77777777" w:rsidR="006D13F6" w:rsidRDefault="006D13F6" w:rsidP="000A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1A7"/>
    <w:multiLevelType w:val="hybridMultilevel"/>
    <w:tmpl w:val="DB48141A"/>
    <w:lvl w:ilvl="0" w:tplc="7EEC87EC">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51009"/>
    <w:multiLevelType w:val="hybridMultilevel"/>
    <w:tmpl w:val="671E5652"/>
    <w:lvl w:ilvl="0" w:tplc="9DC87B44">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 w15:restartNumberingAfterBreak="0">
    <w:nsid w:val="452D07BB"/>
    <w:multiLevelType w:val="hybridMultilevel"/>
    <w:tmpl w:val="8BDA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359FD"/>
    <w:multiLevelType w:val="hybridMultilevel"/>
    <w:tmpl w:val="0E02D9CA"/>
    <w:lvl w:ilvl="0" w:tplc="5D5ABF46">
      <w:start w:val="1"/>
      <w:numFmt w:val="bullet"/>
      <w:lvlText w:val="•"/>
      <w:lvlJc w:val="left"/>
      <w:pPr>
        <w:ind w:left="0" w:hanging="360"/>
      </w:pPr>
      <w:rPr>
        <w:rFonts w:ascii="Arial" w:hAnsi="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2A51E1B"/>
    <w:multiLevelType w:val="hybridMultilevel"/>
    <w:tmpl w:val="044674F0"/>
    <w:lvl w:ilvl="0" w:tplc="01CC6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3563EE"/>
    <w:multiLevelType w:val="hybridMultilevel"/>
    <w:tmpl w:val="FE84997C"/>
    <w:lvl w:ilvl="0" w:tplc="5D5ABF4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1C727A"/>
    <w:multiLevelType w:val="hybridMultilevel"/>
    <w:tmpl w:val="154ED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622692">
    <w:abstractNumId w:val="2"/>
  </w:num>
  <w:num w:numId="2" w16cid:durableId="226767267">
    <w:abstractNumId w:val="6"/>
  </w:num>
  <w:num w:numId="3" w16cid:durableId="159272798">
    <w:abstractNumId w:val="4"/>
  </w:num>
  <w:num w:numId="4" w16cid:durableId="143477199">
    <w:abstractNumId w:val="3"/>
  </w:num>
  <w:num w:numId="5" w16cid:durableId="494733764">
    <w:abstractNumId w:val="1"/>
  </w:num>
  <w:num w:numId="6" w16cid:durableId="1337537798">
    <w:abstractNumId w:val="5"/>
  </w:num>
  <w:num w:numId="7" w16cid:durableId="589629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34"/>
    <w:rsid w:val="0002316E"/>
    <w:rsid w:val="000370A9"/>
    <w:rsid w:val="0004643D"/>
    <w:rsid w:val="00081081"/>
    <w:rsid w:val="00082905"/>
    <w:rsid w:val="000A02D0"/>
    <w:rsid w:val="000A6875"/>
    <w:rsid w:val="000B0B8A"/>
    <w:rsid w:val="000C45D7"/>
    <w:rsid w:val="000C6783"/>
    <w:rsid w:val="000E7976"/>
    <w:rsid w:val="00101F2C"/>
    <w:rsid w:val="00125AA8"/>
    <w:rsid w:val="001358E6"/>
    <w:rsid w:val="00151F08"/>
    <w:rsid w:val="00154170"/>
    <w:rsid w:val="00194D9C"/>
    <w:rsid w:val="001A4E39"/>
    <w:rsid w:val="001B44C0"/>
    <w:rsid w:val="001C2E40"/>
    <w:rsid w:val="001C7B22"/>
    <w:rsid w:val="001D5056"/>
    <w:rsid w:val="001E09D3"/>
    <w:rsid w:val="00213199"/>
    <w:rsid w:val="002175D8"/>
    <w:rsid w:val="00224F5A"/>
    <w:rsid w:val="0024045F"/>
    <w:rsid w:val="00292746"/>
    <w:rsid w:val="002A038E"/>
    <w:rsid w:val="002A4483"/>
    <w:rsid w:val="002A64AC"/>
    <w:rsid w:val="002B4F5D"/>
    <w:rsid w:val="002B65C8"/>
    <w:rsid w:val="002D4FB2"/>
    <w:rsid w:val="002F03CC"/>
    <w:rsid w:val="00307E11"/>
    <w:rsid w:val="00380AA7"/>
    <w:rsid w:val="003A5264"/>
    <w:rsid w:val="003D2D55"/>
    <w:rsid w:val="003F6669"/>
    <w:rsid w:val="00403BFC"/>
    <w:rsid w:val="00407E84"/>
    <w:rsid w:val="00463C23"/>
    <w:rsid w:val="00464653"/>
    <w:rsid w:val="0047253E"/>
    <w:rsid w:val="004928E5"/>
    <w:rsid w:val="004A0EA1"/>
    <w:rsid w:val="004F2A0E"/>
    <w:rsid w:val="00584D82"/>
    <w:rsid w:val="005E5FDC"/>
    <w:rsid w:val="005F7E5D"/>
    <w:rsid w:val="00605FCB"/>
    <w:rsid w:val="00607EA6"/>
    <w:rsid w:val="00687E9B"/>
    <w:rsid w:val="006C4192"/>
    <w:rsid w:val="006D13F6"/>
    <w:rsid w:val="007154C6"/>
    <w:rsid w:val="00743D5E"/>
    <w:rsid w:val="007637ED"/>
    <w:rsid w:val="0078363B"/>
    <w:rsid w:val="007A139D"/>
    <w:rsid w:val="007D1BE2"/>
    <w:rsid w:val="007F67A0"/>
    <w:rsid w:val="00802573"/>
    <w:rsid w:val="008134C5"/>
    <w:rsid w:val="00831BE8"/>
    <w:rsid w:val="00882722"/>
    <w:rsid w:val="00883E4F"/>
    <w:rsid w:val="0089478E"/>
    <w:rsid w:val="008947C1"/>
    <w:rsid w:val="008D2D4C"/>
    <w:rsid w:val="00925140"/>
    <w:rsid w:val="00925503"/>
    <w:rsid w:val="0094054F"/>
    <w:rsid w:val="00957D92"/>
    <w:rsid w:val="00994EB9"/>
    <w:rsid w:val="009C761D"/>
    <w:rsid w:val="009F29B4"/>
    <w:rsid w:val="00A01BE9"/>
    <w:rsid w:val="00A01E4E"/>
    <w:rsid w:val="00A25816"/>
    <w:rsid w:val="00A72C19"/>
    <w:rsid w:val="00A77C89"/>
    <w:rsid w:val="00A82E70"/>
    <w:rsid w:val="00A95380"/>
    <w:rsid w:val="00AA3E1B"/>
    <w:rsid w:val="00AB3016"/>
    <w:rsid w:val="00AB7452"/>
    <w:rsid w:val="00AD4389"/>
    <w:rsid w:val="00AE54D2"/>
    <w:rsid w:val="00B25FAF"/>
    <w:rsid w:val="00B31C39"/>
    <w:rsid w:val="00B3448F"/>
    <w:rsid w:val="00B5233B"/>
    <w:rsid w:val="00B62CE1"/>
    <w:rsid w:val="00B77A29"/>
    <w:rsid w:val="00B90036"/>
    <w:rsid w:val="00BB0F2D"/>
    <w:rsid w:val="00BC3642"/>
    <w:rsid w:val="00C13764"/>
    <w:rsid w:val="00C313FE"/>
    <w:rsid w:val="00C42144"/>
    <w:rsid w:val="00C530E1"/>
    <w:rsid w:val="00C70296"/>
    <w:rsid w:val="00C7059D"/>
    <w:rsid w:val="00C74B27"/>
    <w:rsid w:val="00C822FE"/>
    <w:rsid w:val="00CB14A5"/>
    <w:rsid w:val="00CC412D"/>
    <w:rsid w:val="00CF547C"/>
    <w:rsid w:val="00D30C88"/>
    <w:rsid w:val="00D453C7"/>
    <w:rsid w:val="00D82010"/>
    <w:rsid w:val="00DA16A4"/>
    <w:rsid w:val="00DB31ED"/>
    <w:rsid w:val="00DD2DD8"/>
    <w:rsid w:val="00DD7E24"/>
    <w:rsid w:val="00E17A44"/>
    <w:rsid w:val="00E374B6"/>
    <w:rsid w:val="00E37E97"/>
    <w:rsid w:val="00E567C5"/>
    <w:rsid w:val="00E86A4A"/>
    <w:rsid w:val="00EF2776"/>
    <w:rsid w:val="00F213D2"/>
    <w:rsid w:val="00F30C34"/>
    <w:rsid w:val="00F5002D"/>
    <w:rsid w:val="00FA1D39"/>
    <w:rsid w:val="00FA5C1E"/>
    <w:rsid w:val="00FC395A"/>
    <w:rsid w:val="00FE0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578B"/>
  <w15:chartTrackingRefBased/>
  <w15:docId w15:val="{8C6A0BDE-9DEF-DC45-8B96-44A8B75D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380A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80AA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C3642"/>
    <w:pPr>
      <w:ind w:left="720"/>
      <w:contextualSpacing/>
    </w:pPr>
  </w:style>
  <w:style w:type="table" w:styleId="TableGrid">
    <w:name w:val="Table Grid"/>
    <w:basedOn w:val="TableNormal"/>
    <w:uiPriority w:val="39"/>
    <w:rsid w:val="0015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31C3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3">
    <w:name w:val="Grid Table 5 Dark Accent 3"/>
    <w:basedOn w:val="TableNormal"/>
    <w:uiPriority w:val="50"/>
    <w:rsid w:val="00B31C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1">
    <w:name w:val="Plain Table 1"/>
    <w:basedOn w:val="TableNormal"/>
    <w:uiPriority w:val="41"/>
    <w:rsid w:val="00B31C3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A6875"/>
    <w:pPr>
      <w:tabs>
        <w:tab w:val="center" w:pos="4680"/>
        <w:tab w:val="right" w:pos="9360"/>
      </w:tabs>
    </w:pPr>
  </w:style>
  <w:style w:type="character" w:customStyle="1" w:styleId="HeaderChar">
    <w:name w:val="Header Char"/>
    <w:basedOn w:val="DefaultParagraphFont"/>
    <w:link w:val="Header"/>
    <w:uiPriority w:val="99"/>
    <w:rsid w:val="000A6875"/>
  </w:style>
  <w:style w:type="paragraph" w:styleId="Footer">
    <w:name w:val="footer"/>
    <w:basedOn w:val="Normal"/>
    <w:link w:val="FooterChar"/>
    <w:uiPriority w:val="99"/>
    <w:unhideWhenUsed/>
    <w:rsid w:val="000A6875"/>
    <w:pPr>
      <w:tabs>
        <w:tab w:val="center" w:pos="4680"/>
        <w:tab w:val="right" w:pos="9360"/>
      </w:tabs>
    </w:pPr>
  </w:style>
  <w:style w:type="character" w:customStyle="1" w:styleId="FooterChar">
    <w:name w:val="Footer Char"/>
    <w:basedOn w:val="DefaultParagraphFont"/>
    <w:link w:val="Footer"/>
    <w:uiPriority w:val="99"/>
    <w:rsid w:val="000A6875"/>
  </w:style>
  <w:style w:type="paragraph" w:styleId="FootnoteText">
    <w:name w:val="footnote text"/>
    <w:basedOn w:val="Normal"/>
    <w:link w:val="FootnoteTextChar"/>
    <w:uiPriority w:val="99"/>
    <w:semiHidden/>
    <w:unhideWhenUsed/>
    <w:rsid w:val="00C530E1"/>
    <w:rPr>
      <w:sz w:val="20"/>
      <w:szCs w:val="20"/>
    </w:rPr>
  </w:style>
  <w:style w:type="character" w:customStyle="1" w:styleId="FootnoteTextChar">
    <w:name w:val="Footnote Text Char"/>
    <w:basedOn w:val="DefaultParagraphFont"/>
    <w:link w:val="FootnoteText"/>
    <w:uiPriority w:val="99"/>
    <w:semiHidden/>
    <w:rsid w:val="00C530E1"/>
    <w:rPr>
      <w:sz w:val="20"/>
      <w:szCs w:val="20"/>
    </w:rPr>
  </w:style>
  <w:style w:type="character" w:styleId="FootnoteReference">
    <w:name w:val="footnote reference"/>
    <w:basedOn w:val="DefaultParagraphFont"/>
    <w:uiPriority w:val="99"/>
    <w:semiHidden/>
    <w:unhideWhenUsed/>
    <w:rsid w:val="00C53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8317">
      <w:bodyDiv w:val="1"/>
      <w:marLeft w:val="0"/>
      <w:marRight w:val="0"/>
      <w:marTop w:val="0"/>
      <w:marBottom w:val="0"/>
      <w:divBdr>
        <w:top w:val="none" w:sz="0" w:space="0" w:color="auto"/>
        <w:left w:val="none" w:sz="0" w:space="0" w:color="auto"/>
        <w:bottom w:val="none" w:sz="0" w:space="0" w:color="auto"/>
        <w:right w:val="none" w:sz="0" w:space="0" w:color="auto"/>
      </w:divBdr>
    </w:div>
    <w:div w:id="369695466">
      <w:bodyDiv w:val="1"/>
      <w:marLeft w:val="0"/>
      <w:marRight w:val="0"/>
      <w:marTop w:val="0"/>
      <w:marBottom w:val="0"/>
      <w:divBdr>
        <w:top w:val="none" w:sz="0" w:space="0" w:color="auto"/>
        <w:left w:val="none" w:sz="0" w:space="0" w:color="auto"/>
        <w:bottom w:val="none" w:sz="0" w:space="0" w:color="auto"/>
        <w:right w:val="none" w:sz="0" w:space="0" w:color="auto"/>
      </w:divBdr>
    </w:div>
    <w:div w:id="490634060">
      <w:bodyDiv w:val="1"/>
      <w:marLeft w:val="0"/>
      <w:marRight w:val="0"/>
      <w:marTop w:val="0"/>
      <w:marBottom w:val="0"/>
      <w:divBdr>
        <w:top w:val="none" w:sz="0" w:space="0" w:color="auto"/>
        <w:left w:val="none" w:sz="0" w:space="0" w:color="auto"/>
        <w:bottom w:val="none" w:sz="0" w:space="0" w:color="auto"/>
        <w:right w:val="none" w:sz="0" w:space="0" w:color="auto"/>
      </w:divBdr>
      <w:divsChild>
        <w:div w:id="305473746">
          <w:marLeft w:val="0"/>
          <w:marRight w:val="0"/>
          <w:marTop w:val="0"/>
          <w:marBottom w:val="0"/>
          <w:divBdr>
            <w:top w:val="none" w:sz="0" w:space="0" w:color="auto"/>
            <w:left w:val="none" w:sz="0" w:space="0" w:color="auto"/>
            <w:bottom w:val="none" w:sz="0" w:space="0" w:color="auto"/>
            <w:right w:val="none" w:sz="0" w:space="0" w:color="auto"/>
          </w:divBdr>
        </w:div>
        <w:div w:id="491415625">
          <w:marLeft w:val="0"/>
          <w:marRight w:val="0"/>
          <w:marTop w:val="0"/>
          <w:marBottom w:val="0"/>
          <w:divBdr>
            <w:top w:val="none" w:sz="0" w:space="0" w:color="auto"/>
            <w:left w:val="none" w:sz="0" w:space="0" w:color="auto"/>
            <w:bottom w:val="none" w:sz="0" w:space="0" w:color="auto"/>
            <w:right w:val="none" w:sz="0" w:space="0" w:color="auto"/>
          </w:divBdr>
        </w:div>
        <w:div w:id="1595624676">
          <w:marLeft w:val="0"/>
          <w:marRight w:val="0"/>
          <w:marTop w:val="0"/>
          <w:marBottom w:val="0"/>
          <w:divBdr>
            <w:top w:val="none" w:sz="0" w:space="0" w:color="auto"/>
            <w:left w:val="none" w:sz="0" w:space="0" w:color="auto"/>
            <w:bottom w:val="none" w:sz="0" w:space="0" w:color="auto"/>
            <w:right w:val="none" w:sz="0" w:space="0" w:color="auto"/>
          </w:divBdr>
        </w:div>
        <w:div w:id="1592277725">
          <w:marLeft w:val="0"/>
          <w:marRight w:val="0"/>
          <w:marTop w:val="0"/>
          <w:marBottom w:val="0"/>
          <w:divBdr>
            <w:top w:val="none" w:sz="0" w:space="0" w:color="auto"/>
            <w:left w:val="none" w:sz="0" w:space="0" w:color="auto"/>
            <w:bottom w:val="none" w:sz="0" w:space="0" w:color="auto"/>
            <w:right w:val="none" w:sz="0" w:space="0" w:color="auto"/>
          </w:divBdr>
        </w:div>
        <w:div w:id="1384138834">
          <w:marLeft w:val="0"/>
          <w:marRight w:val="0"/>
          <w:marTop w:val="0"/>
          <w:marBottom w:val="0"/>
          <w:divBdr>
            <w:top w:val="none" w:sz="0" w:space="0" w:color="auto"/>
            <w:left w:val="none" w:sz="0" w:space="0" w:color="auto"/>
            <w:bottom w:val="none" w:sz="0" w:space="0" w:color="auto"/>
            <w:right w:val="none" w:sz="0" w:space="0" w:color="auto"/>
          </w:divBdr>
        </w:div>
        <w:div w:id="223957125">
          <w:marLeft w:val="0"/>
          <w:marRight w:val="0"/>
          <w:marTop w:val="0"/>
          <w:marBottom w:val="0"/>
          <w:divBdr>
            <w:top w:val="none" w:sz="0" w:space="0" w:color="auto"/>
            <w:left w:val="none" w:sz="0" w:space="0" w:color="auto"/>
            <w:bottom w:val="none" w:sz="0" w:space="0" w:color="auto"/>
            <w:right w:val="none" w:sz="0" w:space="0" w:color="auto"/>
          </w:divBdr>
        </w:div>
        <w:div w:id="758714396">
          <w:marLeft w:val="0"/>
          <w:marRight w:val="0"/>
          <w:marTop w:val="0"/>
          <w:marBottom w:val="0"/>
          <w:divBdr>
            <w:top w:val="none" w:sz="0" w:space="0" w:color="auto"/>
            <w:left w:val="none" w:sz="0" w:space="0" w:color="auto"/>
            <w:bottom w:val="none" w:sz="0" w:space="0" w:color="auto"/>
            <w:right w:val="none" w:sz="0" w:space="0" w:color="auto"/>
          </w:divBdr>
        </w:div>
        <w:div w:id="70735438">
          <w:marLeft w:val="0"/>
          <w:marRight w:val="0"/>
          <w:marTop w:val="0"/>
          <w:marBottom w:val="0"/>
          <w:divBdr>
            <w:top w:val="none" w:sz="0" w:space="0" w:color="auto"/>
            <w:left w:val="none" w:sz="0" w:space="0" w:color="auto"/>
            <w:bottom w:val="none" w:sz="0" w:space="0" w:color="auto"/>
            <w:right w:val="none" w:sz="0" w:space="0" w:color="auto"/>
          </w:divBdr>
        </w:div>
      </w:divsChild>
    </w:div>
    <w:div w:id="493571169">
      <w:bodyDiv w:val="1"/>
      <w:marLeft w:val="0"/>
      <w:marRight w:val="0"/>
      <w:marTop w:val="0"/>
      <w:marBottom w:val="0"/>
      <w:divBdr>
        <w:top w:val="none" w:sz="0" w:space="0" w:color="auto"/>
        <w:left w:val="none" w:sz="0" w:space="0" w:color="auto"/>
        <w:bottom w:val="none" w:sz="0" w:space="0" w:color="auto"/>
        <w:right w:val="none" w:sz="0" w:space="0" w:color="auto"/>
      </w:divBdr>
    </w:div>
    <w:div w:id="597450657">
      <w:bodyDiv w:val="1"/>
      <w:marLeft w:val="0"/>
      <w:marRight w:val="0"/>
      <w:marTop w:val="0"/>
      <w:marBottom w:val="0"/>
      <w:divBdr>
        <w:top w:val="none" w:sz="0" w:space="0" w:color="auto"/>
        <w:left w:val="none" w:sz="0" w:space="0" w:color="auto"/>
        <w:bottom w:val="none" w:sz="0" w:space="0" w:color="auto"/>
        <w:right w:val="none" w:sz="0" w:space="0" w:color="auto"/>
      </w:divBdr>
    </w:div>
    <w:div w:id="622267860">
      <w:bodyDiv w:val="1"/>
      <w:marLeft w:val="0"/>
      <w:marRight w:val="0"/>
      <w:marTop w:val="0"/>
      <w:marBottom w:val="0"/>
      <w:divBdr>
        <w:top w:val="none" w:sz="0" w:space="0" w:color="auto"/>
        <w:left w:val="none" w:sz="0" w:space="0" w:color="auto"/>
        <w:bottom w:val="none" w:sz="0" w:space="0" w:color="auto"/>
        <w:right w:val="none" w:sz="0" w:space="0" w:color="auto"/>
      </w:divBdr>
    </w:div>
    <w:div w:id="1010838403">
      <w:bodyDiv w:val="1"/>
      <w:marLeft w:val="0"/>
      <w:marRight w:val="0"/>
      <w:marTop w:val="0"/>
      <w:marBottom w:val="0"/>
      <w:divBdr>
        <w:top w:val="none" w:sz="0" w:space="0" w:color="auto"/>
        <w:left w:val="none" w:sz="0" w:space="0" w:color="auto"/>
        <w:bottom w:val="none" w:sz="0" w:space="0" w:color="auto"/>
        <w:right w:val="none" w:sz="0" w:space="0" w:color="auto"/>
      </w:divBdr>
    </w:div>
    <w:div w:id="1237057935">
      <w:bodyDiv w:val="1"/>
      <w:marLeft w:val="0"/>
      <w:marRight w:val="0"/>
      <w:marTop w:val="0"/>
      <w:marBottom w:val="0"/>
      <w:divBdr>
        <w:top w:val="none" w:sz="0" w:space="0" w:color="auto"/>
        <w:left w:val="none" w:sz="0" w:space="0" w:color="auto"/>
        <w:bottom w:val="none" w:sz="0" w:space="0" w:color="auto"/>
        <w:right w:val="none" w:sz="0" w:space="0" w:color="auto"/>
      </w:divBdr>
    </w:div>
    <w:div w:id="1266034460">
      <w:bodyDiv w:val="1"/>
      <w:marLeft w:val="0"/>
      <w:marRight w:val="0"/>
      <w:marTop w:val="0"/>
      <w:marBottom w:val="0"/>
      <w:divBdr>
        <w:top w:val="none" w:sz="0" w:space="0" w:color="auto"/>
        <w:left w:val="none" w:sz="0" w:space="0" w:color="auto"/>
        <w:bottom w:val="none" w:sz="0" w:space="0" w:color="auto"/>
        <w:right w:val="none" w:sz="0" w:space="0" w:color="auto"/>
      </w:divBdr>
      <w:divsChild>
        <w:div w:id="1285959972">
          <w:marLeft w:val="0"/>
          <w:marRight w:val="0"/>
          <w:marTop w:val="0"/>
          <w:marBottom w:val="0"/>
          <w:divBdr>
            <w:top w:val="none" w:sz="0" w:space="0" w:color="auto"/>
            <w:left w:val="none" w:sz="0" w:space="0" w:color="auto"/>
            <w:bottom w:val="none" w:sz="0" w:space="0" w:color="auto"/>
            <w:right w:val="none" w:sz="0" w:space="0" w:color="auto"/>
          </w:divBdr>
        </w:div>
        <w:div w:id="999114602">
          <w:marLeft w:val="0"/>
          <w:marRight w:val="0"/>
          <w:marTop w:val="0"/>
          <w:marBottom w:val="0"/>
          <w:divBdr>
            <w:top w:val="none" w:sz="0" w:space="0" w:color="auto"/>
            <w:left w:val="none" w:sz="0" w:space="0" w:color="auto"/>
            <w:bottom w:val="none" w:sz="0" w:space="0" w:color="auto"/>
            <w:right w:val="none" w:sz="0" w:space="0" w:color="auto"/>
          </w:divBdr>
        </w:div>
      </w:divsChild>
    </w:div>
    <w:div w:id="1385830065">
      <w:bodyDiv w:val="1"/>
      <w:marLeft w:val="0"/>
      <w:marRight w:val="0"/>
      <w:marTop w:val="0"/>
      <w:marBottom w:val="0"/>
      <w:divBdr>
        <w:top w:val="none" w:sz="0" w:space="0" w:color="auto"/>
        <w:left w:val="none" w:sz="0" w:space="0" w:color="auto"/>
        <w:bottom w:val="none" w:sz="0" w:space="0" w:color="auto"/>
        <w:right w:val="none" w:sz="0" w:space="0" w:color="auto"/>
      </w:divBdr>
    </w:div>
    <w:div w:id="1799758511">
      <w:bodyDiv w:val="1"/>
      <w:marLeft w:val="0"/>
      <w:marRight w:val="0"/>
      <w:marTop w:val="0"/>
      <w:marBottom w:val="0"/>
      <w:divBdr>
        <w:top w:val="none" w:sz="0" w:space="0" w:color="auto"/>
        <w:left w:val="none" w:sz="0" w:space="0" w:color="auto"/>
        <w:bottom w:val="none" w:sz="0" w:space="0" w:color="auto"/>
        <w:right w:val="none" w:sz="0" w:space="0" w:color="auto"/>
      </w:divBdr>
    </w:div>
    <w:div w:id="199020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Jovanovic</dc:creator>
  <cp:keywords/>
  <dc:description/>
  <cp:lastModifiedBy>Alex Jovanovic</cp:lastModifiedBy>
  <cp:revision>9</cp:revision>
  <cp:lastPrinted>2023-12-18T16:54:00Z</cp:lastPrinted>
  <dcterms:created xsi:type="dcterms:W3CDTF">2023-12-12T19:17:00Z</dcterms:created>
  <dcterms:modified xsi:type="dcterms:W3CDTF">2023-12-18T16:57:00Z</dcterms:modified>
</cp:coreProperties>
</file>